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4E821F" w14:textId="77777777" w:rsidR="00876F4E" w:rsidRDefault="00000000">
      <w:pPr>
        <w:spacing w:before="600"/>
      </w:pPr>
      <w:r>
        <w:rPr>
          <w:b/>
          <w:bCs/>
          <w:color w:val="2E5496"/>
          <w:sz w:val="36"/>
          <w:szCs w:val="36"/>
        </w:rPr>
        <w:t>BILAG 1</w:t>
      </w:r>
    </w:p>
    <w:p w14:paraId="50E28D31" w14:textId="77777777" w:rsidR="00876F4E" w:rsidRDefault="00000000">
      <w:pPr>
        <w:pBdr>
          <w:bottom w:val="single" w:sz="18" w:space="6" w:color="1F3864"/>
        </w:pBdr>
        <w:spacing w:before="60" w:after="360"/>
      </w:pPr>
      <w:r>
        <w:rPr>
          <w:b/>
          <w:bCs/>
          <w:color w:val="1F3864"/>
          <w:sz w:val="52"/>
          <w:szCs w:val="52"/>
        </w:rPr>
        <w:t>Kundens kravspesifikasjon</w:t>
      </w:r>
    </w:p>
    <w:p w14:paraId="1E4F77E8" w14:textId="77777777" w:rsidR="00876F4E" w:rsidRDefault="00000000">
      <w:pPr>
        <w:spacing w:after="480" w:line="276" w:lineRule="auto"/>
      </w:pPr>
      <w:r>
        <w:rPr>
          <w:i/>
          <w:iCs/>
          <w:color w:val="808080"/>
          <w:sz w:val="24"/>
          <w:szCs w:val="24"/>
        </w:rPr>
        <w:t>til Statens standardavtale for løpende tjenestekjøp (SSA-L)</w:t>
      </w:r>
    </w:p>
    <w:p w14:paraId="69B7B05B" w14:textId="77777777" w:rsidR="00876F4E" w:rsidRDefault="00000000">
      <w:pPr>
        <w:spacing w:after="80" w:line="276" w:lineRule="auto"/>
      </w:pPr>
      <w:r>
        <w:rPr>
          <w:b/>
          <w:bCs/>
          <w:color w:val="1F3864"/>
          <w:sz w:val="30"/>
          <w:szCs w:val="30"/>
        </w:rPr>
        <w:t>Oppvekstadministrative systemer</w:t>
      </w:r>
    </w:p>
    <w:p w14:paraId="46F59249" w14:textId="77777777" w:rsidR="00876F4E" w:rsidRDefault="00000000">
      <w:pPr>
        <w:spacing w:after="360" w:line="276" w:lineRule="auto"/>
      </w:pPr>
      <w:r>
        <w:rPr>
          <w:sz w:val="24"/>
          <w:szCs w:val="24"/>
        </w:rPr>
        <w:t>Lillehammer, Øyer og Gausdal kommuner – DIG3-samarbeidet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876F4E" w14:paraId="6D5E6145"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5F9E4B1" w14:textId="77777777" w:rsidR="00876F4E" w:rsidRDefault="00000000">
            <w:pPr>
              <w:spacing w:line="264" w:lineRule="auto"/>
            </w:pPr>
            <w:r>
              <w:rPr>
                <w:b/>
                <w:bCs/>
                <w:sz w:val="20"/>
                <w:szCs w:val="20"/>
              </w:rPr>
              <w:t xml:space="preserve">Anskaffelsens </w:t>
            </w:r>
            <w:proofErr w:type="spellStart"/>
            <w:r>
              <w:rPr>
                <w:b/>
                <w:bCs/>
                <w:sz w:val="20"/>
                <w:szCs w:val="20"/>
              </w:rPr>
              <w:t>referansenr</w:t>
            </w:r>
            <w:proofErr w:type="spellEnd"/>
            <w:r>
              <w:rPr>
                <w:b/>
                <w:bCs/>
                <w:sz w:val="20"/>
                <w:szCs w:val="20"/>
              </w:rPr>
              <w:t>.</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EC742E6" w14:textId="77777777" w:rsidR="00876F4E" w:rsidRDefault="00000000">
            <w:pPr>
              <w:spacing w:line="264" w:lineRule="auto"/>
            </w:pPr>
            <w:r>
              <w:rPr>
                <w:sz w:val="20"/>
                <w:szCs w:val="20"/>
              </w:rPr>
              <w:t>OAS-26</w:t>
            </w:r>
          </w:p>
        </w:tc>
      </w:tr>
      <w:tr w:rsidR="00876F4E" w14:paraId="357F618B"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8C68DAD" w14:textId="77777777" w:rsidR="00876F4E" w:rsidRDefault="00000000">
            <w:pPr>
              <w:spacing w:line="264" w:lineRule="auto"/>
            </w:pPr>
            <w:r>
              <w:rPr>
                <w:b/>
                <w:bCs/>
                <w:sz w:val="20"/>
                <w:szCs w:val="20"/>
              </w:rPr>
              <w:t>Avtaleform</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435F831" w14:textId="77777777" w:rsidR="00876F4E" w:rsidRDefault="00000000">
            <w:pPr>
              <w:spacing w:line="264" w:lineRule="auto"/>
            </w:pPr>
            <w:r>
              <w:rPr>
                <w:sz w:val="20"/>
                <w:szCs w:val="20"/>
              </w:rPr>
              <w:t>SSA-L – Statens standardavtale for løpende tjenestekjøp</w:t>
            </w:r>
          </w:p>
        </w:tc>
      </w:tr>
      <w:tr w:rsidR="00876F4E" w14:paraId="5175BC7C"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2CDE0FE" w14:textId="77777777" w:rsidR="00876F4E" w:rsidRDefault="00000000">
            <w:pPr>
              <w:spacing w:line="264" w:lineRule="auto"/>
            </w:pPr>
            <w:r>
              <w:rPr>
                <w:b/>
                <w:bCs/>
                <w:sz w:val="20"/>
                <w:szCs w:val="20"/>
              </w:rPr>
              <w:t>Bilag</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3D65C2" w14:textId="77777777" w:rsidR="00876F4E" w:rsidRDefault="00000000">
            <w:pPr>
              <w:spacing w:line="264" w:lineRule="auto"/>
            </w:pPr>
            <w:r>
              <w:rPr>
                <w:sz w:val="20"/>
                <w:szCs w:val="20"/>
              </w:rPr>
              <w:t>Bilag 1 – Kundens kravspesifikasjon</w:t>
            </w:r>
          </w:p>
        </w:tc>
      </w:tr>
      <w:tr w:rsidR="00876F4E" w14:paraId="2225EA89"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CCCC84D" w14:textId="77777777" w:rsidR="00876F4E" w:rsidRDefault="00000000">
            <w:pPr>
              <w:spacing w:line="264" w:lineRule="auto"/>
            </w:pPr>
            <w:r>
              <w:rPr>
                <w:b/>
                <w:bCs/>
                <w:sz w:val="20"/>
                <w:szCs w:val="20"/>
              </w:rPr>
              <w:t>Oppdragsgivere</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72CF0FD" w14:textId="77777777" w:rsidR="00876F4E" w:rsidRDefault="00000000">
            <w:pPr>
              <w:spacing w:line="264" w:lineRule="auto"/>
            </w:pPr>
            <w:r>
              <w:rPr>
                <w:sz w:val="20"/>
                <w:szCs w:val="20"/>
              </w:rPr>
              <w:t>Lillehammer kommune, Øyer kommune og Gausdal kommune</w:t>
            </w:r>
          </w:p>
        </w:tc>
      </w:tr>
      <w:tr w:rsidR="00876F4E" w14:paraId="78EE7568"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3A34E55" w14:textId="77777777" w:rsidR="00876F4E" w:rsidRDefault="00000000">
            <w:pPr>
              <w:spacing w:line="264" w:lineRule="auto"/>
            </w:pPr>
            <w:r>
              <w:rPr>
                <w:b/>
                <w:bCs/>
                <w:sz w:val="20"/>
                <w:szCs w:val="20"/>
              </w:rPr>
              <w:t>Gjennomføring</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00CE12" w14:textId="77777777" w:rsidR="00876F4E" w:rsidRDefault="00000000">
            <w:pPr>
              <w:spacing w:line="264" w:lineRule="auto"/>
            </w:pPr>
            <w:proofErr w:type="spellStart"/>
            <w:r>
              <w:rPr>
                <w:sz w:val="20"/>
                <w:szCs w:val="20"/>
              </w:rPr>
              <w:t>Ikomm</w:t>
            </w:r>
            <w:proofErr w:type="spellEnd"/>
            <w:r>
              <w:rPr>
                <w:sz w:val="20"/>
                <w:szCs w:val="20"/>
              </w:rPr>
              <w:t xml:space="preserve"> AS på vegne av kommunene</w:t>
            </w:r>
          </w:p>
        </w:tc>
      </w:tr>
      <w:tr w:rsidR="00876F4E" w14:paraId="575B8312"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F1B140F" w14:textId="77777777" w:rsidR="00876F4E" w:rsidRDefault="00000000">
            <w:pPr>
              <w:spacing w:line="264" w:lineRule="auto"/>
            </w:pPr>
            <w:r>
              <w:rPr>
                <w:b/>
                <w:bCs/>
                <w:sz w:val="20"/>
                <w:szCs w:val="20"/>
              </w:rPr>
              <w:t>Versjon</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CDD7842" w14:textId="77777777" w:rsidR="00876F4E" w:rsidRDefault="00000000">
            <w:pPr>
              <w:spacing w:line="264" w:lineRule="auto"/>
            </w:pPr>
            <w:r>
              <w:rPr>
                <w:sz w:val="20"/>
                <w:szCs w:val="20"/>
              </w:rPr>
              <w:t>0.9 – utkast (26.06.2026)</w:t>
            </w:r>
          </w:p>
        </w:tc>
      </w:tr>
    </w:tbl>
    <w:p w14:paraId="6CC0368F" w14:textId="54156304" w:rsidR="00876F4E" w:rsidRDefault="00000000">
      <w:pPr>
        <w:spacing w:before="480"/>
      </w:pPr>
      <w:r>
        <w:rPr>
          <w:i/>
          <w:iCs/>
          <w:color w:val="808080"/>
          <w:sz w:val="18"/>
          <w:szCs w:val="18"/>
        </w:rPr>
        <w:t xml:space="preserve">Dette dokumentet er et utkast (v0.9) og er ikke endelig kvalitetssikret. </w:t>
      </w:r>
    </w:p>
    <w:p w14:paraId="24F9F0CE" w14:textId="77777777" w:rsidR="00876F4E" w:rsidRDefault="00000000">
      <w:r>
        <w:br w:type="page"/>
      </w:r>
    </w:p>
    <w:p w14:paraId="2397D50C" w14:textId="77777777" w:rsidR="00876F4E" w:rsidRDefault="00000000">
      <w:pPr>
        <w:spacing w:after="200"/>
      </w:pPr>
      <w:r>
        <w:rPr>
          <w:b/>
          <w:bCs/>
          <w:color w:val="1F3864"/>
          <w:sz w:val="30"/>
          <w:szCs w:val="30"/>
        </w:rPr>
        <w:lastRenderedPageBreak/>
        <w:t>Innholdsfortegnelse</w:t>
      </w:r>
    </w:p>
    <w:sdt>
      <w:sdtPr>
        <w:alias w:val="Innhold"/>
        <w:id w:val="-483159961"/>
      </w:sdtPr>
      <w:sdtContent>
        <w:p w14:paraId="11EE8DC2" w14:textId="3B529B07" w:rsidR="004047CB" w:rsidRDefault="00000000">
          <w:pPr>
            <w:pStyle w:val="INNH1"/>
            <w:tabs>
              <w:tab w:val="right" w:leader="dot" w:pos="9060"/>
            </w:tabs>
            <w:rPr>
              <w:rFonts w:asciiTheme="minorHAnsi" w:eastAsiaTheme="minorEastAsia" w:hAnsiTheme="minorHAnsi" w:cstheme="minorBidi"/>
              <w:noProof/>
              <w:kern w:val="2"/>
              <w:sz w:val="24"/>
              <w:szCs w:val="24"/>
              <w14:ligatures w14:val="standardContextual"/>
            </w:rPr>
          </w:pPr>
          <w:r>
            <w:fldChar w:fldCharType="begin"/>
          </w:r>
          <w:r>
            <w:instrText>TOC \h \o "1-2"</w:instrText>
          </w:r>
          <w:r>
            <w:fldChar w:fldCharType="separate"/>
          </w:r>
          <w:hyperlink w:anchor="_Toc233618035" w:history="1">
            <w:r w:rsidR="004047CB" w:rsidRPr="00E81DA7">
              <w:rPr>
                <w:rStyle w:val="Hyperkobling"/>
                <w:noProof/>
              </w:rPr>
              <w:t>1  Innledning</w:t>
            </w:r>
            <w:r w:rsidR="004047CB">
              <w:rPr>
                <w:noProof/>
              </w:rPr>
              <w:tab/>
            </w:r>
            <w:r w:rsidR="004047CB">
              <w:rPr>
                <w:noProof/>
              </w:rPr>
              <w:fldChar w:fldCharType="begin"/>
            </w:r>
            <w:r w:rsidR="004047CB">
              <w:rPr>
                <w:noProof/>
              </w:rPr>
              <w:instrText xml:space="preserve"> PAGEREF _Toc233618035 \h </w:instrText>
            </w:r>
            <w:r w:rsidR="004047CB">
              <w:rPr>
                <w:noProof/>
              </w:rPr>
            </w:r>
            <w:r w:rsidR="004047CB">
              <w:rPr>
                <w:noProof/>
              </w:rPr>
              <w:fldChar w:fldCharType="separate"/>
            </w:r>
            <w:r w:rsidR="004047CB">
              <w:rPr>
                <w:noProof/>
              </w:rPr>
              <w:t>3</w:t>
            </w:r>
            <w:r w:rsidR="004047CB">
              <w:rPr>
                <w:noProof/>
              </w:rPr>
              <w:fldChar w:fldCharType="end"/>
            </w:r>
          </w:hyperlink>
        </w:p>
        <w:p w14:paraId="07C10074" w14:textId="352F1B6C"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36" w:history="1">
            <w:r w:rsidRPr="00E81DA7">
              <w:rPr>
                <w:rStyle w:val="Hyperkobling"/>
                <w:noProof/>
              </w:rPr>
              <w:t>1.1  Formål med dette bilaget</w:t>
            </w:r>
            <w:r>
              <w:rPr>
                <w:noProof/>
              </w:rPr>
              <w:tab/>
            </w:r>
            <w:r>
              <w:rPr>
                <w:noProof/>
              </w:rPr>
              <w:fldChar w:fldCharType="begin"/>
            </w:r>
            <w:r>
              <w:rPr>
                <w:noProof/>
              </w:rPr>
              <w:instrText xml:space="preserve"> PAGEREF _Toc233618036 \h </w:instrText>
            </w:r>
            <w:r>
              <w:rPr>
                <w:noProof/>
              </w:rPr>
            </w:r>
            <w:r>
              <w:rPr>
                <w:noProof/>
              </w:rPr>
              <w:fldChar w:fldCharType="separate"/>
            </w:r>
            <w:r>
              <w:rPr>
                <w:noProof/>
              </w:rPr>
              <w:t>3</w:t>
            </w:r>
            <w:r>
              <w:rPr>
                <w:noProof/>
              </w:rPr>
              <w:fldChar w:fldCharType="end"/>
            </w:r>
          </w:hyperlink>
        </w:p>
        <w:p w14:paraId="123B25BB" w14:textId="6DD25121"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37" w:history="1">
            <w:r w:rsidRPr="00E81DA7">
              <w:rPr>
                <w:rStyle w:val="Hyperkobling"/>
                <w:noProof/>
              </w:rPr>
              <w:t>1.2  Forholdet til SSA-L og øvrige avtaledokumenter</w:t>
            </w:r>
            <w:r>
              <w:rPr>
                <w:noProof/>
              </w:rPr>
              <w:tab/>
            </w:r>
            <w:r>
              <w:rPr>
                <w:noProof/>
              </w:rPr>
              <w:fldChar w:fldCharType="begin"/>
            </w:r>
            <w:r>
              <w:rPr>
                <w:noProof/>
              </w:rPr>
              <w:instrText xml:space="preserve"> PAGEREF _Toc233618037 \h </w:instrText>
            </w:r>
            <w:r>
              <w:rPr>
                <w:noProof/>
              </w:rPr>
            </w:r>
            <w:r>
              <w:rPr>
                <w:noProof/>
              </w:rPr>
              <w:fldChar w:fldCharType="separate"/>
            </w:r>
            <w:r>
              <w:rPr>
                <w:noProof/>
              </w:rPr>
              <w:t>3</w:t>
            </w:r>
            <w:r>
              <w:rPr>
                <w:noProof/>
              </w:rPr>
              <w:fldChar w:fldCharType="end"/>
            </w:r>
          </w:hyperlink>
        </w:p>
        <w:p w14:paraId="02232445" w14:textId="077F830E"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38" w:history="1">
            <w:r w:rsidRPr="00E81DA7">
              <w:rPr>
                <w:rStyle w:val="Hyperkobling"/>
                <w:noProof/>
              </w:rPr>
              <w:t>1.3  Definisjoner og forkortelser</w:t>
            </w:r>
            <w:r>
              <w:rPr>
                <w:noProof/>
              </w:rPr>
              <w:tab/>
            </w:r>
            <w:r>
              <w:rPr>
                <w:noProof/>
              </w:rPr>
              <w:fldChar w:fldCharType="begin"/>
            </w:r>
            <w:r>
              <w:rPr>
                <w:noProof/>
              </w:rPr>
              <w:instrText xml:space="preserve"> PAGEREF _Toc233618038 \h </w:instrText>
            </w:r>
            <w:r>
              <w:rPr>
                <w:noProof/>
              </w:rPr>
            </w:r>
            <w:r>
              <w:rPr>
                <w:noProof/>
              </w:rPr>
              <w:fldChar w:fldCharType="separate"/>
            </w:r>
            <w:r>
              <w:rPr>
                <w:noProof/>
              </w:rPr>
              <w:t>3</w:t>
            </w:r>
            <w:r>
              <w:rPr>
                <w:noProof/>
              </w:rPr>
              <w:fldChar w:fldCharType="end"/>
            </w:r>
          </w:hyperlink>
        </w:p>
        <w:p w14:paraId="19331A6C" w14:textId="64D3462A" w:rsidR="004047CB" w:rsidRDefault="004047CB">
          <w:pPr>
            <w:pStyle w:val="INNH1"/>
            <w:tabs>
              <w:tab w:val="right" w:leader="dot" w:pos="9060"/>
            </w:tabs>
            <w:rPr>
              <w:rFonts w:asciiTheme="minorHAnsi" w:eastAsiaTheme="minorEastAsia" w:hAnsiTheme="minorHAnsi" w:cstheme="minorBidi"/>
              <w:noProof/>
              <w:kern w:val="2"/>
              <w:sz w:val="24"/>
              <w:szCs w:val="24"/>
              <w14:ligatures w14:val="standardContextual"/>
            </w:rPr>
          </w:pPr>
          <w:hyperlink w:anchor="_Toc233618039" w:history="1">
            <w:r w:rsidRPr="00E81DA7">
              <w:rPr>
                <w:rStyle w:val="Hyperkobling"/>
                <w:noProof/>
              </w:rPr>
              <w:t>2  Om oppdragsgiver og anskaffelsen</w:t>
            </w:r>
            <w:r>
              <w:rPr>
                <w:noProof/>
              </w:rPr>
              <w:tab/>
            </w:r>
            <w:r>
              <w:rPr>
                <w:noProof/>
              </w:rPr>
              <w:fldChar w:fldCharType="begin"/>
            </w:r>
            <w:r>
              <w:rPr>
                <w:noProof/>
              </w:rPr>
              <w:instrText xml:space="preserve"> PAGEREF _Toc233618039 \h </w:instrText>
            </w:r>
            <w:r>
              <w:rPr>
                <w:noProof/>
              </w:rPr>
            </w:r>
            <w:r>
              <w:rPr>
                <w:noProof/>
              </w:rPr>
              <w:fldChar w:fldCharType="separate"/>
            </w:r>
            <w:r>
              <w:rPr>
                <w:noProof/>
              </w:rPr>
              <w:t>4</w:t>
            </w:r>
            <w:r>
              <w:rPr>
                <w:noProof/>
              </w:rPr>
              <w:fldChar w:fldCharType="end"/>
            </w:r>
          </w:hyperlink>
        </w:p>
        <w:p w14:paraId="58897348" w14:textId="2A9C6F05"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40" w:history="1">
            <w:r w:rsidRPr="00E81DA7">
              <w:rPr>
                <w:rStyle w:val="Hyperkobling"/>
                <w:noProof/>
              </w:rPr>
              <w:t>2.1  Oppdragsgivere</w:t>
            </w:r>
            <w:r>
              <w:rPr>
                <w:noProof/>
              </w:rPr>
              <w:tab/>
            </w:r>
            <w:r>
              <w:rPr>
                <w:noProof/>
              </w:rPr>
              <w:fldChar w:fldCharType="begin"/>
            </w:r>
            <w:r>
              <w:rPr>
                <w:noProof/>
              </w:rPr>
              <w:instrText xml:space="preserve"> PAGEREF _Toc233618040 \h </w:instrText>
            </w:r>
            <w:r>
              <w:rPr>
                <w:noProof/>
              </w:rPr>
            </w:r>
            <w:r>
              <w:rPr>
                <w:noProof/>
              </w:rPr>
              <w:fldChar w:fldCharType="separate"/>
            </w:r>
            <w:r>
              <w:rPr>
                <w:noProof/>
              </w:rPr>
              <w:t>4</w:t>
            </w:r>
            <w:r>
              <w:rPr>
                <w:noProof/>
              </w:rPr>
              <w:fldChar w:fldCharType="end"/>
            </w:r>
          </w:hyperlink>
        </w:p>
        <w:p w14:paraId="2C187E07" w14:textId="32B052F6"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41" w:history="1">
            <w:r w:rsidRPr="00E81DA7">
              <w:rPr>
                <w:rStyle w:val="Hyperkobling"/>
                <w:noProof/>
              </w:rPr>
              <w:t>2.2  Behovsområdet</w:t>
            </w:r>
            <w:r>
              <w:rPr>
                <w:noProof/>
              </w:rPr>
              <w:tab/>
            </w:r>
            <w:r>
              <w:rPr>
                <w:noProof/>
              </w:rPr>
              <w:fldChar w:fldCharType="begin"/>
            </w:r>
            <w:r>
              <w:rPr>
                <w:noProof/>
              </w:rPr>
              <w:instrText xml:space="preserve"> PAGEREF _Toc233618041 \h </w:instrText>
            </w:r>
            <w:r>
              <w:rPr>
                <w:noProof/>
              </w:rPr>
            </w:r>
            <w:r>
              <w:rPr>
                <w:noProof/>
              </w:rPr>
              <w:fldChar w:fldCharType="separate"/>
            </w:r>
            <w:r>
              <w:rPr>
                <w:noProof/>
              </w:rPr>
              <w:t>4</w:t>
            </w:r>
            <w:r>
              <w:rPr>
                <w:noProof/>
              </w:rPr>
              <w:fldChar w:fldCharType="end"/>
            </w:r>
          </w:hyperlink>
        </w:p>
        <w:p w14:paraId="42A7A976" w14:textId="02A7D2AF"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42" w:history="1">
            <w:r w:rsidRPr="00E81DA7">
              <w:rPr>
                <w:rStyle w:val="Hyperkobling"/>
                <w:noProof/>
              </w:rPr>
              <w:t>2.3  Overordnede mål</w:t>
            </w:r>
            <w:r>
              <w:rPr>
                <w:noProof/>
              </w:rPr>
              <w:tab/>
            </w:r>
            <w:r>
              <w:rPr>
                <w:noProof/>
              </w:rPr>
              <w:fldChar w:fldCharType="begin"/>
            </w:r>
            <w:r>
              <w:rPr>
                <w:noProof/>
              </w:rPr>
              <w:instrText xml:space="preserve"> PAGEREF _Toc233618042 \h </w:instrText>
            </w:r>
            <w:r>
              <w:rPr>
                <w:noProof/>
              </w:rPr>
            </w:r>
            <w:r>
              <w:rPr>
                <w:noProof/>
              </w:rPr>
              <w:fldChar w:fldCharType="separate"/>
            </w:r>
            <w:r>
              <w:rPr>
                <w:noProof/>
              </w:rPr>
              <w:t>4</w:t>
            </w:r>
            <w:r>
              <w:rPr>
                <w:noProof/>
              </w:rPr>
              <w:fldChar w:fldCharType="end"/>
            </w:r>
          </w:hyperlink>
        </w:p>
        <w:p w14:paraId="351CE251" w14:textId="66ADBC3C" w:rsidR="004047CB" w:rsidRDefault="004047CB">
          <w:pPr>
            <w:pStyle w:val="INNH1"/>
            <w:tabs>
              <w:tab w:val="right" w:leader="dot" w:pos="9060"/>
            </w:tabs>
            <w:rPr>
              <w:rFonts w:asciiTheme="minorHAnsi" w:eastAsiaTheme="minorEastAsia" w:hAnsiTheme="minorHAnsi" w:cstheme="minorBidi"/>
              <w:noProof/>
              <w:kern w:val="2"/>
              <w:sz w:val="24"/>
              <w:szCs w:val="24"/>
              <w14:ligatures w14:val="standardContextual"/>
            </w:rPr>
          </w:pPr>
          <w:hyperlink w:anchor="_Toc233618043" w:history="1">
            <w:r w:rsidRPr="00E81DA7">
              <w:rPr>
                <w:rStyle w:val="Hyperkobling"/>
                <w:noProof/>
              </w:rPr>
              <w:t>3  Avtalestruktur og delavtaler</w:t>
            </w:r>
            <w:r>
              <w:rPr>
                <w:noProof/>
              </w:rPr>
              <w:tab/>
            </w:r>
            <w:r>
              <w:rPr>
                <w:noProof/>
              </w:rPr>
              <w:fldChar w:fldCharType="begin"/>
            </w:r>
            <w:r>
              <w:rPr>
                <w:noProof/>
              </w:rPr>
              <w:instrText xml:space="preserve"> PAGEREF _Toc233618043 \h </w:instrText>
            </w:r>
            <w:r>
              <w:rPr>
                <w:noProof/>
              </w:rPr>
            </w:r>
            <w:r>
              <w:rPr>
                <w:noProof/>
              </w:rPr>
              <w:fldChar w:fldCharType="separate"/>
            </w:r>
            <w:r>
              <w:rPr>
                <w:noProof/>
              </w:rPr>
              <w:t>4</w:t>
            </w:r>
            <w:r>
              <w:rPr>
                <w:noProof/>
              </w:rPr>
              <w:fldChar w:fldCharType="end"/>
            </w:r>
          </w:hyperlink>
        </w:p>
        <w:p w14:paraId="30231E16" w14:textId="595211EF" w:rsidR="004047CB" w:rsidRDefault="004047CB">
          <w:pPr>
            <w:pStyle w:val="INNH1"/>
            <w:tabs>
              <w:tab w:val="right" w:leader="dot" w:pos="9060"/>
            </w:tabs>
            <w:rPr>
              <w:rFonts w:asciiTheme="minorHAnsi" w:eastAsiaTheme="minorEastAsia" w:hAnsiTheme="minorHAnsi" w:cstheme="minorBidi"/>
              <w:noProof/>
              <w:kern w:val="2"/>
              <w:sz w:val="24"/>
              <w:szCs w:val="24"/>
              <w14:ligatures w14:val="standardContextual"/>
            </w:rPr>
          </w:pPr>
          <w:hyperlink w:anchor="_Toc233618044" w:history="1">
            <w:r w:rsidRPr="00E81DA7">
              <w:rPr>
                <w:rStyle w:val="Hyperkobling"/>
                <w:noProof/>
              </w:rPr>
              <w:t>4  Bilagets oppbygging – kravmatrisene som vedlegg</w:t>
            </w:r>
            <w:r>
              <w:rPr>
                <w:noProof/>
              </w:rPr>
              <w:tab/>
            </w:r>
            <w:r>
              <w:rPr>
                <w:noProof/>
              </w:rPr>
              <w:fldChar w:fldCharType="begin"/>
            </w:r>
            <w:r>
              <w:rPr>
                <w:noProof/>
              </w:rPr>
              <w:instrText xml:space="preserve"> PAGEREF _Toc233618044 \h </w:instrText>
            </w:r>
            <w:r>
              <w:rPr>
                <w:noProof/>
              </w:rPr>
            </w:r>
            <w:r>
              <w:rPr>
                <w:noProof/>
              </w:rPr>
              <w:fldChar w:fldCharType="separate"/>
            </w:r>
            <w:r>
              <w:rPr>
                <w:noProof/>
              </w:rPr>
              <w:t>4</w:t>
            </w:r>
            <w:r>
              <w:rPr>
                <w:noProof/>
              </w:rPr>
              <w:fldChar w:fldCharType="end"/>
            </w:r>
          </w:hyperlink>
        </w:p>
        <w:p w14:paraId="4E45F19B" w14:textId="1CC45E28"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45" w:history="1">
            <w:r w:rsidRPr="00E81DA7">
              <w:rPr>
                <w:rStyle w:val="Hyperkobling"/>
                <w:noProof/>
              </w:rPr>
              <w:t>4.1  Bilag 1 som paraply</w:t>
            </w:r>
            <w:r>
              <w:rPr>
                <w:noProof/>
              </w:rPr>
              <w:tab/>
            </w:r>
            <w:r>
              <w:rPr>
                <w:noProof/>
              </w:rPr>
              <w:fldChar w:fldCharType="begin"/>
            </w:r>
            <w:r>
              <w:rPr>
                <w:noProof/>
              </w:rPr>
              <w:instrText xml:space="preserve"> PAGEREF _Toc233618045 \h </w:instrText>
            </w:r>
            <w:r>
              <w:rPr>
                <w:noProof/>
              </w:rPr>
            </w:r>
            <w:r>
              <w:rPr>
                <w:noProof/>
              </w:rPr>
              <w:fldChar w:fldCharType="separate"/>
            </w:r>
            <w:r>
              <w:rPr>
                <w:noProof/>
              </w:rPr>
              <w:t>4</w:t>
            </w:r>
            <w:r>
              <w:rPr>
                <w:noProof/>
              </w:rPr>
              <w:fldChar w:fldCharType="end"/>
            </w:r>
          </w:hyperlink>
        </w:p>
        <w:p w14:paraId="6C52A950" w14:textId="697E4EE5"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46" w:history="1">
            <w:r w:rsidRPr="00E81DA7">
              <w:rPr>
                <w:rStyle w:val="Hyperkobling"/>
                <w:noProof/>
              </w:rPr>
              <w:t>4.2  Delavtalespesifikke vedlegg (A–D)</w:t>
            </w:r>
            <w:r>
              <w:rPr>
                <w:noProof/>
              </w:rPr>
              <w:tab/>
            </w:r>
            <w:r>
              <w:rPr>
                <w:noProof/>
              </w:rPr>
              <w:fldChar w:fldCharType="begin"/>
            </w:r>
            <w:r>
              <w:rPr>
                <w:noProof/>
              </w:rPr>
              <w:instrText xml:space="preserve"> PAGEREF _Toc233618046 \h </w:instrText>
            </w:r>
            <w:r>
              <w:rPr>
                <w:noProof/>
              </w:rPr>
            </w:r>
            <w:r>
              <w:rPr>
                <w:noProof/>
              </w:rPr>
              <w:fldChar w:fldCharType="separate"/>
            </w:r>
            <w:r>
              <w:rPr>
                <w:noProof/>
              </w:rPr>
              <w:t>5</w:t>
            </w:r>
            <w:r>
              <w:rPr>
                <w:noProof/>
              </w:rPr>
              <w:fldChar w:fldCharType="end"/>
            </w:r>
          </w:hyperlink>
        </w:p>
        <w:p w14:paraId="3A365261" w14:textId="45AF2F66"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47" w:history="1">
            <w:r w:rsidRPr="00E81DA7">
              <w:rPr>
                <w:rStyle w:val="Hyperkobling"/>
                <w:noProof/>
              </w:rPr>
              <w:t>4.3  Felles vedlegg (E–I)</w:t>
            </w:r>
            <w:r>
              <w:rPr>
                <w:noProof/>
              </w:rPr>
              <w:tab/>
            </w:r>
            <w:r>
              <w:rPr>
                <w:noProof/>
              </w:rPr>
              <w:fldChar w:fldCharType="begin"/>
            </w:r>
            <w:r>
              <w:rPr>
                <w:noProof/>
              </w:rPr>
              <w:instrText xml:space="preserve"> PAGEREF _Toc233618047 \h </w:instrText>
            </w:r>
            <w:r>
              <w:rPr>
                <w:noProof/>
              </w:rPr>
            </w:r>
            <w:r>
              <w:rPr>
                <w:noProof/>
              </w:rPr>
              <w:fldChar w:fldCharType="separate"/>
            </w:r>
            <w:r>
              <w:rPr>
                <w:noProof/>
              </w:rPr>
              <w:t>5</w:t>
            </w:r>
            <w:r>
              <w:rPr>
                <w:noProof/>
              </w:rPr>
              <w:fldChar w:fldCharType="end"/>
            </w:r>
          </w:hyperlink>
        </w:p>
        <w:p w14:paraId="510337DE" w14:textId="40788F6E" w:rsidR="004047CB" w:rsidRDefault="004047CB">
          <w:pPr>
            <w:pStyle w:val="INNH1"/>
            <w:tabs>
              <w:tab w:val="right" w:leader="dot" w:pos="9060"/>
            </w:tabs>
            <w:rPr>
              <w:rFonts w:asciiTheme="minorHAnsi" w:eastAsiaTheme="minorEastAsia" w:hAnsiTheme="minorHAnsi" w:cstheme="minorBidi"/>
              <w:noProof/>
              <w:kern w:val="2"/>
              <w:sz w:val="24"/>
              <w:szCs w:val="24"/>
              <w14:ligatures w14:val="standardContextual"/>
            </w:rPr>
          </w:pPr>
          <w:hyperlink w:anchor="_Toc233618048" w:history="1">
            <w:r w:rsidRPr="00E81DA7">
              <w:rPr>
                <w:rStyle w:val="Hyperkobling"/>
                <w:noProof/>
              </w:rPr>
              <w:t>5  Oppbygging av kravmatrisene</w:t>
            </w:r>
            <w:r>
              <w:rPr>
                <w:noProof/>
              </w:rPr>
              <w:tab/>
            </w:r>
            <w:r>
              <w:rPr>
                <w:noProof/>
              </w:rPr>
              <w:fldChar w:fldCharType="begin"/>
            </w:r>
            <w:r>
              <w:rPr>
                <w:noProof/>
              </w:rPr>
              <w:instrText xml:space="preserve"> PAGEREF _Toc233618048 \h </w:instrText>
            </w:r>
            <w:r>
              <w:rPr>
                <w:noProof/>
              </w:rPr>
            </w:r>
            <w:r>
              <w:rPr>
                <w:noProof/>
              </w:rPr>
              <w:fldChar w:fldCharType="separate"/>
            </w:r>
            <w:r>
              <w:rPr>
                <w:noProof/>
              </w:rPr>
              <w:t>5</w:t>
            </w:r>
            <w:r>
              <w:rPr>
                <w:noProof/>
              </w:rPr>
              <w:fldChar w:fldCharType="end"/>
            </w:r>
          </w:hyperlink>
        </w:p>
        <w:p w14:paraId="03831752" w14:textId="20C3B11D" w:rsidR="004047CB" w:rsidRDefault="004047CB">
          <w:pPr>
            <w:pStyle w:val="INNH1"/>
            <w:tabs>
              <w:tab w:val="right" w:leader="dot" w:pos="9060"/>
            </w:tabs>
            <w:rPr>
              <w:rFonts w:asciiTheme="minorHAnsi" w:eastAsiaTheme="minorEastAsia" w:hAnsiTheme="minorHAnsi" w:cstheme="minorBidi"/>
              <w:noProof/>
              <w:kern w:val="2"/>
              <w:sz w:val="24"/>
              <w:szCs w:val="24"/>
              <w14:ligatures w14:val="standardContextual"/>
            </w:rPr>
          </w:pPr>
          <w:hyperlink w:anchor="_Toc233618049" w:history="1">
            <w:r w:rsidRPr="00E81DA7">
              <w:rPr>
                <w:rStyle w:val="Hyperkobling"/>
                <w:noProof/>
              </w:rPr>
              <w:t>6  Kravkoder og kravkategorier</w:t>
            </w:r>
            <w:r>
              <w:rPr>
                <w:noProof/>
              </w:rPr>
              <w:tab/>
            </w:r>
            <w:r>
              <w:rPr>
                <w:noProof/>
              </w:rPr>
              <w:fldChar w:fldCharType="begin"/>
            </w:r>
            <w:r>
              <w:rPr>
                <w:noProof/>
              </w:rPr>
              <w:instrText xml:space="preserve"> PAGEREF _Toc233618049 \h </w:instrText>
            </w:r>
            <w:r>
              <w:rPr>
                <w:noProof/>
              </w:rPr>
            </w:r>
            <w:r>
              <w:rPr>
                <w:noProof/>
              </w:rPr>
              <w:fldChar w:fldCharType="separate"/>
            </w:r>
            <w:r>
              <w:rPr>
                <w:noProof/>
              </w:rPr>
              <w:t>6</w:t>
            </w:r>
            <w:r>
              <w:rPr>
                <w:noProof/>
              </w:rPr>
              <w:fldChar w:fldCharType="end"/>
            </w:r>
          </w:hyperlink>
        </w:p>
        <w:p w14:paraId="572245D5" w14:textId="3B17513A" w:rsidR="004047CB" w:rsidRDefault="004047CB">
          <w:pPr>
            <w:pStyle w:val="INNH1"/>
            <w:tabs>
              <w:tab w:val="right" w:leader="dot" w:pos="9060"/>
            </w:tabs>
            <w:rPr>
              <w:rFonts w:asciiTheme="minorHAnsi" w:eastAsiaTheme="minorEastAsia" w:hAnsiTheme="minorHAnsi" w:cstheme="minorBidi"/>
              <w:noProof/>
              <w:kern w:val="2"/>
              <w:sz w:val="24"/>
              <w:szCs w:val="24"/>
              <w14:ligatures w14:val="standardContextual"/>
            </w:rPr>
          </w:pPr>
          <w:hyperlink w:anchor="_Toc233618050" w:history="1">
            <w:r w:rsidRPr="00E81DA7">
              <w:rPr>
                <w:rStyle w:val="Hyperkobling"/>
                <w:noProof/>
              </w:rPr>
              <w:t>7  Utfylling og besvarelse</w:t>
            </w:r>
            <w:r>
              <w:rPr>
                <w:noProof/>
              </w:rPr>
              <w:tab/>
            </w:r>
            <w:r>
              <w:rPr>
                <w:noProof/>
              </w:rPr>
              <w:fldChar w:fldCharType="begin"/>
            </w:r>
            <w:r>
              <w:rPr>
                <w:noProof/>
              </w:rPr>
              <w:instrText xml:space="preserve"> PAGEREF _Toc233618050 \h </w:instrText>
            </w:r>
            <w:r>
              <w:rPr>
                <w:noProof/>
              </w:rPr>
            </w:r>
            <w:r>
              <w:rPr>
                <w:noProof/>
              </w:rPr>
              <w:fldChar w:fldCharType="separate"/>
            </w:r>
            <w:r>
              <w:rPr>
                <w:noProof/>
              </w:rPr>
              <w:t>6</w:t>
            </w:r>
            <w:r>
              <w:rPr>
                <w:noProof/>
              </w:rPr>
              <w:fldChar w:fldCharType="end"/>
            </w:r>
          </w:hyperlink>
        </w:p>
        <w:p w14:paraId="58DDDA30" w14:textId="2F04FE0B"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51" w:history="1">
            <w:r w:rsidRPr="00E81DA7">
              <w:rPr>
                <w:rStyle w:val="Hyperkobling"/>
                <w:noProof/>
              </w:rPr>
              <w:t>7.1  Svar på kravoppfyllelse</w:t>
            </w:r>
            <w:r>
              <w:rPr>
                <w:noProof/>
              </w:rPr>
              <w:tab/>
            </w:r>
            <w:r>
              <w:rPr>
                <w:noProof/>
              </w:rPr>
              <w:fldChar w:fldCharType="begin"/>
            </w:r>
            <w:r>
              <w:rPr>
                <w:noProof/>
              </w:rPr>
              <w:instrText xml:space="preserve"> PAGEREF _Toc233618051 \h </w:instrText>
            </w:r>
            <w:r>
              <w:rPr>
                <w:noProof/>
              </w:rPr>
            </w:r>
            <w:r>
              <w:rPr>
                <w:noProof/>
              </w:rPr>
              <w:fldChar w:fldCharType="separate"/>
            </w:r>
            <w:r>
              <w:rPr>
                <w:noProof/>
              </w:rPr>
              <w:t>6</w:t>
            </w:r>
            <w:r>
              <w:rPr>
                <w:noProof/>
              </w:rPr>
              <w:fldChar w:fldCharType="end"/>
            </w:r>
          </w:hyperlink>
        </w:p>
        <w:p w14:paraId="52084D29" w14:textId="3049D09C" w:rsidR="004047CB" w:rsidRDefault="004047CB">
          <w:pPr>
            <w:pStyle w:val="INNH2"/>
            <w:tabs>
              <w:tab w:val="right" w:leader="dot" w:pos="9060"/>
            </w:tabs>
            <w:rPr>
              <w:rFonts w:asciiTheme="minorHAnsi" w:eastAsiaTheme="minorEastAsia" w:hAnsiTheme="minorHAnsi" w:cstheme="minorBidi"/>
              <w:noProof/>
              <w:kern w:val="2"/>
              <w:sz w:val="24"/>
              <w:szCs w:val="24"/>
              <w14:ligatures w14:val="standardContextual"/>
            </w:rPr>
          </w:pPr>
          <w:hyperlink w:anchor="_Toc233618052" w:history="1">
            <w:r w:rsidRPr="00E81DA7">
              <w:rPr>
                <w:rStyle w:val="Hyperkobling"/>
                <w:noProof/>
              </w:rPr>
              <w:t>7.2  Leverandørens løsningsbeskrivelse</w:t>
            </w:r>
            <w:r>
              <w:rPr>
                <w:noProof/>
              </w:rPr>
              <w:tab/>
            </w:r>
            <w:r>
              <w:rPr>
                <w:noProof/>
              </w:rPr>
              <w:fldChar w:fldCharType="begin"/>
            </w:r>
            <w:r>
              <w:rPr>
                <w:noProof/>
              </w:rPr>
              <w:instrText xml:space="preserve"> PAGEREF _Toc233618052 \h </w:instrText>
            </w:r>
            <w:r>
              <w:rPr>
                <w:noProof/>
              </w:rPr>
            </w:r>
            <w:r>
              <w:rPr>
                <w:noProof/>
              </w:rPr>
              <w:fldChar w:fldCharType="separate"/>
            </w:r>
            <w:r>
              <w:rPr>
                <w:noProof/>
              </w:rPr>
              <w:t>6</w:t>
            </w:r>
            <w:r>
              <w:rPr>
                <w:noProof/>
              </w:rPr>
              <w:fldChar w:fldCharType="end"/>
            </w:r>
          </w:hyperlink>
        </w:p>
        <w:p w14:paraId="2385030D" w14:textId="6CFFFC93" w:rsidR="004047CB" w:rsidRDefault="004047CB">
          <w:pPr>
            <w:pStyle w:val="INNH1"/>
            <w:tabs>
              <w:tab w:val="right" w:leader="dot" w:pos="9060"/>
            </w:tabs>
            <w:rPr>
              <w:rFonts w:asciiTheme="minorHAnsi" w:eastAsiaTheme="minorEastAsia" w:hAnsiTheme="minorHAnsi" w:cstheme="minorBidi"/>
              <w:noProof/>
              <w:kern w:val="2"/>
              <w:sz w:val="24"/>
              <w:szCs w:val="24"/>
              <w14:ligatures w14:val="standardContextual"/>
            </w:rPr>
          </w:pPr>
          <w:hyperlink w:anchor="_Toc233618053" w:history="1">
            <w:r w:rsidRPr="00E81DA7">
              <w:rPr>
                <w:rStyle w:val="Hyperkobling"/>
                <w:noProof/>
              </w:rPr>
              <w:t>8  Evaluering av krav</w:t>
            </w:r>
            <w:r>
              <w:rPr>
                <w:noProof/>
              </w:rPr>
              <w:tab/>
            </w:r>
            <w:r>
              <w:rPr>
                <w:noProof/>
              </w:rPr>
              <w:fldChar w:fldCharType="begin"/>
            </w:r>
            <w:r>
              <w:rPr>
                <w:noProof/>
              </w:rPr>
              <w:instrText xml:space="preserve"> PAGEREF _Toc233618053 \h </w:instrText>
            </w:r>
            <w:r>
              <w:rPr>
                <w:noProof/>
              </w:rPr>
            </w:r>
            <w:r>
              <w:rPr>
                <w:noProof/>
              </w:rPr>
              <w:fldChar w:fldCharType="separate"/>
            </w:r>
            <w:r>
              <w:rPr>
                <w:noProof/>
              </w:rPr>
              <w:t>7</w:t>
            </w:r>
            <w:r>
              <w:rPr>
                <w:noProof/>
              </w:rPr>
              <w:fldChar w:fldCharType="end"/>
            </w:r>
          </w:hyperlink>
        </w:p>
        <w:p w14:paraId="40D2C571" w14:textId="3DE54A98" w:rsidR="004047CB" w:rsidRDefault="004047CB">
          <w:pPr>
            <w:pStyle w:val="INNH1"/>
            <w:tabs>
              <w:tab w:val="right" w:leader="dot" w:pos="9060"/>
            </w:tabs>
            <w:rPr>
              <w:rFonts w:asciiTheme="minorHAnsi" w:eastAsiaTheme="minorEastAsia" w:hAnsiTheme="minorHAnsi" w:cstheme="minorBidi"/>
              <w:noProof/>
              <w:kern w:val="2"/>
              <w:sz w:val="24"/>
              <w:szCs w:val="24"/>
              <w14:ligatures w14:val="standardContextual"/>
            </w:rPr>
          </w:pPr>
          <w:hyperlink w:anchor="_Toc233618054" w:history="1">
            <w:r w:rsidRPr="00E81DA7">
              <w:rPr>
                <w:rStyle w:val="Hyperkobling"/>
                <w:noProof/>
              </w:rPr>
              <w:t>9  Tverrgående føringer og standarder</w:t>
            </w:r>
            <w:r>
              <w:rPr>
                <w:noProof/>
              </w:rPr>
              <w:tab/>
            </w:r>
            <w:r>
              <w:rPr>
                <w:noProof/>
              </w:rPr>
              <w:fldChar w:fldCharType="begin"/>
            </w:r>
            <w:r>
              <w:rPr>
                <w:noProof/>
              </w:rPr>
              <w:instrText xml:space="preserve"> PAGEREF _Toc233618054 \h </w:instrText>
            </w:r>
            <w:r>
              <w:rPr>
                <w:noProof/>
              </w:rPr>
            </w:r>
            <w:r>
              <w:rPr>
                <w:noProof/>
              </w:rPr>
              <w:fldChar w:fldCharType="separate"/>
            </w:r>
            <w:r>
              <w:rPr>
                <w:noProof/>
              </w:rPr>
              <w:t>7</w:t>
            </w:r>
            <w:r>
              <w:rPr>
                <w:noProof/>
              </w:rPr>
              <w:fldChar w:fldCharType="end"/>
            </w:r>
          </w:hyperlink>
        </w:p>
        <w:p w14:paraId="6CAC1874" w14:textId="70ED50F8" w:rsidR="00876F4E" w:rsidRDefault="00000000">
          <w:r>
            <w:fldChar w:fldCharType="end"/>
          </w:r>
        </w:p>
      </w:sdtContent>
    </w:sdt>
    <w:p w14:paraId="21330C8F" w14:textId="77777777" w:rsidR="00876F4E" w:rsidRDefault="00000000">
      <w:r>
        <w:br w:type="page"/>
      </w:r>
    </w:p>
    <w:p w14:paraId="3E758B83" w14:textId="77777777" w:rsidR="00876F4E" w:rsidRDefault="00000000">
      <w:pPr>
        <w:pStyle w:val="Overskrift1"/>
      </w:pPr>
      <w:bookmarkStart w:id="0" w:name="_Toc233618035"/>
      <w:proofErr w:type="gramStart"/>
      <w:r>
        <w:lastRenderedPageBreak/>
        <w:t>1  Innledning</w:t>
      </w:r>
      <w:bookmarkEnd w:id="0"/>
      <w:proofErr w:type="gramEnd"/>
    </w:p>
    <w:p w14:paraId="3E75F7F5" w14:textId="77777777" w:rsidR="00876F4E" w:rsidRDefault="00000000">
      <w:pPr>
        <w:pStyle w:val="Overskrift2"/>
      </w:pPr>
      <w:bookmarkStart w:id="1" w:name="_Toc233618036"/>
      <w:proofErr w:type="gramStart"/>
      <w:r>
        <w:t>1.1  Formål</w:t>
      </w:r>
      <w:proofErr w:type="gramEnd"/>
      <w:r>
        <w:t xml:space="preserve"> med dette bilaget</w:t>
      </w:r>
      <w:bookmarkEnd w:id="1"/>
    </w:p>
    <w:p w14:paraId="4EB643E6" w14:textId="77777777" w:rsidR="00876F4E" w:rsidRDefault="00000000">
      <w:pPr>
        <w:spacing w:after="120" w:line="276" w:lineRule="auto"/>
      </w:pPr>
      <w:r>
        <w:t>Dette bilaget utgjør Kundens kravspesifikasjon (Bilag 1) i Statens standardavtale for løpende tjenestekjøp (SSA-L), og beskriver oppdragsgivers behov og krav til de oppvekstadministrative løsningene som anskaffes under referanse OAS-26.</w:t>
      </w:r>
    </w:p>
    <w:p w14:paraId="4157BCD9" w14:textId="77777777" w:rsidR="00876F4E" w:rsidRDefault="00000000">
      <w:pPr>
        <w:spacing w:after="120" w:line="276" w:lineRule="auto"/>
      </w:pPr>
      <w:r>
        <w:t>Bilaget er et overordnet, samordnende dokument – en paraply – for de detaljerte kravmatrisene. Selve kravene er strukturert i egne vedlegg (kravmatriser) til dette bilaget. Bilag 1 fastsetter rammene, prinsippene og felles spilleregler, mens kravmatrisene angir de konkrete kravene per tjenesteområde og per fellesområde.</w:t>
      </w:r>
    </w:p>
    <w:p w14:paraId="5DF4B90E" w14:textId="77777777" w:rsidR="00876F4E" w:rsidRDefault="00000000">
      <w:pPr>
        <w:spacing w:after="120" w:line="276" w:lineRule="auto"/>
      </w:pPr>
      <w:r>
        <w:t>Hensikten med bilaget er å gi leverandørene en helhetlig forståelse av anskaffelsens omfang og oppbygging, og å sikre at krav besvares og evalueres på en enhetlig måte på tvers av delavtaler.</w:t>
      </w:r>
    </w:p>
    <w:p w14:paraId="106C4154" w14:textId="77777777" w:rsidR="00876F4E" w:rsidRDefault="00000000">
      <w:pPr>
        <w:pStyle w:val="Overskrift2"/>
      </w:pPr>
      <w:bookmarkStart w:id="2" w:name="_Toc233618037"/>
      <w:proofErr w:type="gramStart"/>
      <w:r>
        <w:t>1.2  Forholdet</w:t>
      </w:r>
      <w:proofErr w:type="gramEnd"/>
      <w:r>
        <w:t xml:space="preserve"> til SSA-L og øvrige avtaledokumenter</w:t>
      </w:r>
      <w:bookmarkEnd w:id="2"/>
    </w:p>
    <w:p w14:paraId="2412F4EE" w14:textId="77777777" w:rsidR="00876F4E" w:rsidRDefault="00000000">
      <w:pPr>
        <w:spacing w:after="120" w:line="276" w:lineRule="auto"/>
      </w:pPr>
      <w:r>
        <w:t>Avtaleforholdet baseres på SSA-L med tilhørende bilag. Bilag 1 (Kundens kravspesifikasjon) leses i sammenheng med de øvrige bilagene, herunder særlig:</w:t>
      </w:r>
    </w:p>
    <w:p w14:paraId="064B17E5" w14:textId="77777777" w:rsidR="00876F4E" w:rsidRDefault="00000000">
      <w:pPr>
        <w:pStyle w:val="Listeavsnitt"/>
        <w:numPr>
          <w:ilvl w:val="0"/>
          <w:numId w:val="2"/>
        </w:numPr>
        <w:spacing w:after="80" w:line="276" w:lineRule="auto"/>
      </w:pPr>
      <w:r>
        <w:t>Bilag 2 – Leverandørens løsningsspesifikasjon (leverandørens beskrivelse av hvordan kravene i Bilag 1 oppfylles).</w:t>
      </w:r>
    </w:p>
    <w:p w14:paraId="09E05FF8" w14:textId="77777777" w:rsidR="00876F4E" w:rsidRDefault="00000000">
      <w:pPr>
        <w:pStyle w:val="Listeavsnitt"/>
        <w:numPr>
          <w:ilvl w:val="0"/>
          <w:numId w:val="2"/>
        </w:numPr>
        <w:spacing w:after="80" w:line="276" w:lineRule="auto"/>
      </w:pPr>
      <w:r>
        <w:t>Bilag 3 – Plan for etableringsfasen.</w:t>
      </w:r>
    </w:p>
    <w:p w14:paraId="7FCE7446" w14:textId="77777777" w:rsidR="00876F4E" w:rsidRDefault="00000000">
      <w:pPr>
        <w:pStyle w:val="Listeavsnitt"/>
        <w:numPr>
          <w:ilvl w:val="0"/>
          <w:numId w:val="2"/>
        </w:numPr>
        <w:spacing w:after="80" w:line="276" w:lineRule="auto"/>
      </w:pPr>
      <w:r>
        <w:t>Bilag 4 – Tjenestenivå med standardiserte prisavslag (SLA).</w:t>
      </w:r>
    </w:p>
    <w:p w14:paraId="2E4F90B3" w14:textId="77777777" w:rsidR="00876F4E" w:rsidRDefault="00000000">
      <w:pPr>
        <w:pStyle w:val="Listeavsnitt"/>
        <w:numPr>
          <w:ilvl w:val="0"/>
          <w:numId w:val="2"/>
        </w:numPr>
        <w:spacing w:after="80" w:line="276" w:lineRule="auto"/>
      </w:pPr>
      <w:r>
        <w:t>Bilag 5 – Administrative bestemmelser, herunder databehandleravtale.</w:t>
      </w:r>
    </w:p>
    <w:p w14:paraId="3D6EF2D4" w14:textId="77777777" w:rsidR="00876F4E" w:rsidRDefault="00000000">
      <w:pPr>
        <w:pStyle w:val="Listeavsnitt"/>
        <w:numPr>
          <w:ilvl w:val="0"/>
          <w:numId w:val="2"/>
        </w:numPr>
        <w:spacing w:after="80" w:line="276" w:lineRule="auto"/>
      </w:pPr>
      <w:r>
        <w:t>Bilag 6 – Samlet pris og prisbestemmelser.</w:t>
      </w:r>
    </w:p>
    <w:p w14:paraId="646673A6" w14:textId="77777777" w:rsidR="00876F4E" w:rsidRDefault="00000000">
      <w:pPr>
        <w:spacing w:after="120" w:line="276" w:lineRule="auto"/>
      </w:pPr>
      <w:r>
        <w:rPr>
          <w:i/>
          <w:iCs/>
        </w:rPr>
        <w:t>Leverandørens svar i kravmatrisene skal vise tilbake til utfyllende beskrivelser i Bilag 2. Ved motstrid mellom dokumentene gjelder rangeringen som følger av SSA-L og konkurransegrunnlaget. [verifiseres – endelig bilagsstruktur og rangering avklares i konkurransegrunnlag del 2.]</w:t>
      </w:r>
    </w:p>
    <w:p w14:paraId="496F8FD4" w14:textId="77777777" w:rsidR="00876F4E" w:rsidRDefault="00000000">
      <w:pPr>
        <w:pStyle w:val="Overskrift2"/>
      </w:pPr>
      <w:bookmarkStart w:id="3" w:name="_Toc233618038"/>
      <w:proofErr w:type="gramStart"/>
      <w:r>
        <w:t>1.3  Definisjoner</w:t>
      </w:r>
      <w:proofErr w:type="gramEnd"/>
      <w:r>
        <w:t xml:space="preserve"> og forkortelser</w:t>
      </w:r>
      <w:bookmarkEnd w:id="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960"/>
      </w:tblGrid>
      <w:tr w:rsidR="00876F4E" w14:paraId="162C1111" w14:textId="77777777">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57EDA0C4" w14:textId="77777777" w:rsidR="00876F4E" w:rsidRDefault="00000000">
            <w:pPr>
              <w:spacing w:line="264" w:lineRule="auto"/>
            </w:pPr>
            <w:r>
              <w:rPr>
                <w:b/>
                <w:bCs/>
                <w:color w:val="FFFFFF"/>
                <w:sz w:val="20"/>
                <w:szCs w:val="20"/>
              </w:rPr>
              <w:t>Begrep</w:t>
            </w:r>
          </w:p>
        </w:tc>
        <w:tc>
          <w:tcPr>
            <w:tcW w:w="696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523D567E" w14:textId="77777777" w:rsidR="00876F4E" w:rsidRDefault="00000000">
            <w:pPr>
              <w:spacing w:line="264" w:lineRule="auto"/>
            </w:pPr>
            <w:r>
              <w:rPr>
                <w:b/>
                <w:bCs/>
                <w:color w:val="FFFFFF"/>
                <w:sz w:val="20"/>
                <w:szCs w:val="20"/>
              </w:rPr>
              <w:t>Forklaring</w:t>
            </w:r>
          </w:p>
        </w:tc>
      </w:tr>
      <w:tr w:rsidR="00876F4E" w14:paraId="40C0D322"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3397853B" w14:textId="77777777" w:rsidR="00876F4E" w:rsidRDefault="00000000">
            <w:pPr>
              <w:spacing w:line="264" w:lineRule="auto"/>
            </w:pPr>
            <w:r>
              <w:rPr>
                <w:b/>
                <w:bCs/>
                <w:sz w:val="20"/>
                <w:szCs w:val="20"/>
              </w:rPr>
              <w:t>SSA-L</w:t>
            </w:r>
          </w:p>
        </w:tc>
        <w:tc>
          <w:tcPr>
            <w:tcW w:w="69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DEE9EB" w14:textId="77777777" w:rsidR="00876F4E" w:rsidRDefault="00000000">
            <w:pPr>
              <w:spacing w:line="264" w:lineRule="auto"/>
            </w:pPr>
            <w:r>
              <w:rPr>
                <w:sz w:val="20"/>
                <w:szCs w:val="20"/>
              </w:rPr>
              <w:t>Statens standardavtale for løpende tjenestekjøp.</w:t>
            </w:r>
          </w:p>
        </w:tc>
      </w:tr>
      <w:tr w:rsidR="00876F4E" w14:paraId="57DDE8EC"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4070955F" w14:textId="77777777" w:rsidR="00876F4E" w:rsidRDefault="00000000">
            <w:pPr>
              <w:spacing w:line="264" w:lineRule="auto"/>
            </w:pPr>
            <w:r>
              <w:rPr>
                <w:b/>
                <w:bCs/>
                <w:sz w:val="20"/>
                <w:szCs w:val="20"/>
              </w:rPr>
              <w:t>DIG3</w:t>
            </w:r>
          </w:p>
        </w:tc>
        <w:tc>
          <w:tcPr>
            <w:tcW w:w="69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A1F2512" w14:textId="77777777" w:rsidR="00876F4E" w:rsidRDefault="00000000">
            <w:pPr>
              <w:spacing w:line="264" w:lineRule="auto"/>
            </w:pPr>
            <w:r>
              <w:rPr>
                <w:sz w:val="20"/>
                <w:szCs w:val="20"/>
              </w:rPr>
              <w:t>Samarbeidet om digitalisering og felles IKT mellom Lillehammer, Øyer og Gausdal kommuner.</w:t>
            </w:r>
          </w:p>
        </w:tc>
      </w:tr>
      <w:tr w:rsidR="00876F4E" w14:paraId="5A086F23"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773D8737" w14:textId="77777777" w:rsidR="00876F4E" w:rsidRDefault="00000000">
            <w:pPr>
              <w:spacing w:line="264" w:lineRule="auto"/>
            </w:pPr>
            <w:r>
              <w:rPr>
                <w:b/>
                <w:bCs/>
                <w:sz w:val="20"/>
                <w:szCs w:val="20"/>
              </w:rPr>
              <w:t>Delavtale</w:t>
            </w:r>
          </w:p>
        </w:tc>
        <w:tc>
          <w:tcPr>
            <w:tcW w:w="69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792EE3" w14:textId="77777777" w:rsidR="00876F4E" w:rsidRDefault="00000000">
            <w:pPr>
              <w:spacing w:line="264" w:lineRule="auto"/>
            </w:pPr>
            <w:r>
              <w:rPr>
                <w:sz w:val="20"/>
                <w:szCs w:val="20"/>
              </w:rPr>
              <w:t>En selvstendig avtale for ett av de fire tjenesteområdene i anskaffelsen.</w:t>
            </w:r>
          </w:p>
        </w:tc>
      </w:tr>
      <w:tr w:rsidR="00876F4E" w14:paraId="4CA3AC8D"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109C8628" w14:textId="77777777" w:rsidR="00876F4E" w:rsidRDefault="00000000">
            <w:pPr>
              <w:spacing w:line="264" w:lineRule="auto"/>
            </w:pPr>
            <w:r>
              <w:rPr>
                <w:b/>
                <w:bCs/>
                <w:sz w:val="20"/>
                <w:szCs w:val="20"/>
              </w:rPr>
              <w:t>Kravmatrise</w:t>
            </w:r>
          </w:p>
        </w:tc>
        <w:tc>
          <w:tcPr>
            <w:tcW w:w="69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D36A58" w14:textId="77777777" w:rsidR="00876F4E" w:rsidRDefault="00000000">
            <w:pPr>
              <w:spacing w:line="264" w:lineRule="auto"/>
            </w:pPr>
            <w:r>
              <w:rPr>
                <w:sz w:val="20"/>
                <w:szCs w:val="20"/>
              </w:rPr>
              <w:t>Vedlegg i regnearkformat der enkeltkravene er listet med kravkode og felt for leverandørens svar.</w:t>
            </w:r>
          </w:p>
        </w:tc>
      </w:tr>
      <w:tr w:rsidR="00876F4E" w14:paraId="2B7A9741"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3E1F7D5B" w14:textId="77777777" w:rsidR="00876F4E" w:rsidRDefault="00000000">
            <w:pPr>
              <w:spacing w:line="264" w:lineRule="auto"/>
            </w:pPr>
            <w:r>
              <w:rPr>
                <w:b/>
                <w:bCs/>
                <w:sz w:val="20"/>
                <w:szCs w:val="20"/>
              </w:rPr>
              <w:t>Kravkode (A/B/C)</w:t>
            </w:r>
          </w:p>
        </w:tc>
        <w:tc>
          <w:tcPr>
            <w:tcW w:w="69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918E79F" w14:textId="77777777" w:rsidR="00876F4E" w:rsidRDefault="00000000">
            <w:pPr>
              <w:spacing w:line="264" w:lineRule="auto"/>
            </w:pPr>
            <w:r>
              <w:rPr>
                <w:sz w:val="20"/>
                <w:szCs w:val="20"/>
              </w:rPr>
              <w:t>Klassifisering av hvert krav som skal-, bør- eller ønskelig-krav.</w:t>
            </w:r>
          </w:p>
        </w:tc>
      </w:tr>
      <w:tr w:rsidR="00876F4E" w14:paraId="3A5AE2F5"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19095FF3" w14:textId="77777777" w:rsidR="00876F4E" w:rsidRDefault="00000000">
            <w:pPr>
              <w:spacing w:line="264" w:lineRule="auto"/>
            </w:pPr>
            <w:r>
              <w:rPr>
                <w:b/>
                <w:bCs/>
                <w:sz w:val="20"/>
                <w:szCs w:val="20"/>
              </w:rPr>
              <w:t>Kravoppfyllelse</w:t>
            </w:r>
          </w:p>
        </w:tc>
        <w:tc>
          <w:tcPr>
            <w:tcW w:w="69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7B29DC2" w14:textId="77777777" w:rsidR="00876F4E" w:rsidRDefault="00000000">
            <w:pPr>
              <w:spacing w:line="264" w:lineRule="auto"/>
            </w:pPr>
            <w:r>
              <w:rPr>
                <w:sz w:val="20"/>
                <w:szCs w:val="20"/>
              </w:rPr>
              <w:t>Leverandørens svar på i hvilken grad kravet oppfylles.</w:t>
            </w:r>
          </w:p>
        </w:tc>
      </w:tr>
      <w:tr w:rsidR="00876F4E" w14:paraId="5F558C81"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4BC1B5C8" w14:textId="77777777" w:rsidR="00876F4E" w:rsidRDefault="00000000">
            <w:pPr>
              <w:spacing w:line="264" w:lineRule="auto"/>
            </w:pPr>
            <w:r>
              <w:rPr>
                <w:b/>
                <w:bCs/>
                <w:sz w:val="20"/>
                <w:szCs w:val="20"/>
              </w:rPr>
              <w:t>Bilag 2</w:t>
            </w:r>
          </w:p>
        </w:tc>
        <w:tc>
          <w:tcPr>
            <w:tcW w:w="69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1679F42" w14:textId="77777777" w:rsidR="00876F4E" w:rsidRDefault="00000000">
            <w:pPr>
              <w:spacing w:line="264" w:lineRule="auto"/>
            </w:pPr>
            <w:r>
              <w:rPr>
                <w:sz w:val="20"/>
                <w:szCs w:val="20"/>
              </w:rPr>
              <w:t>Leverandørens løsningsspesifikasjon, der utfyllende svar gis.</w:t>
            </w:r>
          </w:p>
        </w:tc>
      </w:tr>
    </w:tbl>
    <w:p w14:paraId="6FFC0F6C" w14:textId="77777777" w:rsidR="00876F4E" w:rsidRDefault="00876F4E">
      <w:pPr>
        <w:spacing w:after="60" w:line="276" w:lineRule="auto"/>
      </w:pPr>
    </w:p>
    <w:p w14:paraId="33E884EA" w14:textId="77777777" w:rsidR="00876F4E" w:rsidRDefault="00000000">
      <w:pPr>
        <w:pStyle w:val="Overskrift1"/>
      </w:pPr>
      <w:bookmarkStart w:id="4" w:name="_Toc233618039"/>
      <w:proofErr w:type="gramStart"/>
      <w:r>
        <w:lastRenderedPageBreak/>
        <w:t>2  Om</w:t>
      </w:r>
      <w:proofErr w:type="gramEnd"/>
      <w:r>
        <w:t xml:space="preserve"> oppdragsgiver og anskaffelsen</w:t>
      </w:r>
      <w:bookmarkEnd w:id="4"/>
    </w:p>
    <w:p w14:paraId="7A3FE763" w14:textId="77777777" w:rsidR="00876F4E" w:rsidRDefault="00000000">
      <w:pPr>
        <w:pStyle w:val="Overskrift2"/>
      </w:pPr>
      <w:bookmarkStart w:id="5" w:name="_Toc233618040"/>
      <w:proofErr w:type="gramStart"/>
      <w:r>
        <w:t>2.1  Oppdragsgivere</w:t>
      </w:r>
      <w:bookmarkEnd w:id="5"/>
      <w:proofErr w:type="gramEnd"/>
    </w:p>
    <w:p w14:paraId="009CADC4" w14:textId="05B966E7" w:rsidR="00876F4E" w:rsidRDefault="00000000">
      <w:pPr>
        <w:spacing w:after="120" w:line="276" w:lineRule="auto"/>
      </w:pPr>
      <w:r>
        <w:t xml:space="preserve">Oppdragsgivere er Lillehammer kommune, Øyer kommune og Gausdal kommune. Anskaffelsen gjennomføres som en felles anskaffelse innen oppvekstområdet, med </w:t>
      </w:r>
      <w:proofErr w:type="spellStart"/>
      <w:r>
        <w:t>Ikomm</w:t>
      </w:r>
      <w:proofErr w:type="spellEnd"/>
      <w:r>
        <w:t xml:space="preserve"> AS som ansvarlig for anskaffelsesprosessen og merkantil prosjektledelse på vegne av kommunene. Kommunene samarbeider om digitalisering og felles IKT-løsninger gjennom DIG3-samarbeidet. </w:t>
      </w:r>
    </w:p>
    <w:p w14:paraId="15C2E1CB" w14:textId="77777777" w:rsidR="00876F4E" w:rsidRDefault="00000000">
      <w:pPr>
        <w:pStyle w:val="Overskrift2"/>
      </w:pPr>
      <w:bookmarkStart w:id="6" w:name="_Toc233618041"/>
      <w:proofErr w:type="gramStart"/>
      <w:r>
        <w:t>2.2  Behovsområdet</w:t>
      </w:r>
      <w:bookmarkEnd w:id="6"/>
      <w:proofErr w:type="gramEnd"/>
    </w:p>
    <w:p w14:paraId="705CD4F4" w14:textId="34AD51D6" w:rsidR="00876F4E" w:rsidRDefault="00000000">
      <w:pPr>
        <w:spacing w:after="120" w:line="276" w:lineRule="auto"/>
      </w:pPr>
      <w:r>
        <w:t>Oppvekstområdet omfatter kommunenes tjenester innen barnehage, grunnskole, skolefritidsordning (</w:t>
      </w:r>
      <w:proofErr w:type="spellStart"/>
      <w:r>
        <w:t>SFO</w:t>
      </w:r>
      <w:proofErr w:type="spellEnd"/>
      <w:r>
        <w:t>), pedagogisk-psykologisk tjeneste (</w:t>
      </w:r>
      <w:proofErr w:type="spellStart"/>
      <w:r>
        <w:t>PPT</w:t>
      </w:r>
      <w:proofErr w:type="spellEnd"/>
      <w:r>
        <w:t xml:space="preserve">) og voksenopplæring. Anskaffelsen skal modernisere dagens systemportefølje og gi bedre støtte til administrative arbeidsprosesser, sikker behandling av personopplysninger, god samhandling og effektive tjenester for ansatte, foresatte, barn og elever. </w:t>
      </w:r>
    </w:p>
    <w:p w14:paraId="3462806D" w14:textId="77777777" w:rsidR="00876F4E" w:rsidRDefault="00000000">
      <w:pPr>
        <w:pStyle w:val="Overskrift2"/>
      </w:pPr>
      <w:bookmarkStart w:id="7" w:name="_Toc233618042"/>
      <w:proofErr w:type="gramStart"/>
      <w:r>
        <w:t>2.3  Overordnede</w:t>
      </w:r>
      <w:proofErr w:type="gramEnd"/>
      <w:r>
        <w:t xml:space="preserve"> mål</w:t>
      </w:r>
      <w:bookmarkEnd w:id="7"/>
    </w:p>
    <w:p w14:paraId="41E5A758" w14:textId="77777777" w:rsidR="00876F4E" w:rsidRDefault="00000000">
      <w:pPr>
        <w:pStyle w:val="Listeavsnitt"/>
        <w:numPr>
          <w:ilvl w:val="0"/>
          <w:numId w:val="2"/>
        </w:numPr>
        <w:spacing w:after="80" w:line="276" w:lineRule="auto"/>
      </w:pPr>
      <w:r>
        <w:t>God funksjonalitet, kvalitet, brukervennlighet og ytelse innen hvert fagområde.</w:t>
      </w:r>
    </w:p>
    <w:p w14:paraId="2251BB54" w14:textId="77777777" w:rsidR="00876F4E" w:rsidRDefault="00000000">
      <w:pPr>
        <w:pStyle w:val="Listeavsnitt"/>
        <w:numPr>
          <w:ilvl w:val="0"/>
          <w:numId w:val="2"/>
        </w:numPr>
        <w:spacing w:after="80" w:line="276" w:lineRule="auto"/>
      </w:pPr>
      <w:r>
        <w:t xml:space="preserve">Ivaretakelse av helhet, integrasjoner, informasjonssikkerhet og </w:t>
      </w:r>
      <w:proofErr w:type="spellStart"/>
      <w:r>
        <w:t>forvaltbarhet</w:t>
      </w:r>
      <w:proofErr w:type="spellEnd"/>
      <w:r>
        <w:t xml:space="preserve"> på tvers av løsningene.</w:t>
      </w:r>
    </w:p>
    <w:p w14:paraId="348C4F9F" w14:textId="77777777" w:rsidR="00876F4E" w:rsidRDefault="00000000">
      <w:pPr>
        <w:pStyle w:val="Listeavsnitt"/>
        <w:numPr>
          <w:ilvl w:val="0"/>
          <w:numId w:val="2"/>
        </w:numPr>
        <w:spacing w:after="80" w:line="276" w:lineRule="auto"/>
      </w:pPr>
      <w:r>
        <w:t>Samhandling med øvrig kommunal systemportefølje, herunder sak-/arkivsystem, identitets- og tilgangsstyring, økonomi-/fakturasystemer og relevante nasjonale felleskomponenter.</w:t>
      </w:r>
    </w:p>
    <w:p w14:paraId="05D752E5" w14:textId="77777777" w:rsidR="00876F4E" w:rsidRDefault="00000000">
      <w:pPr>
        <w:pStyle w:val="Overskrift1"/>
      </w:pPr>
      <w:bookmarkStart w:id="8" w:name="_Toc233618043"/>
      <w:proofErr w:type="gramStart"/>
      <w:r>
        <w:t>3  Avtalestruktur</w:t>
      </w:r>
      <w:proofErr w:type="gramEnd"/>
      <w:r>
        <w:t xml:space="preserve"> og delavtaler</w:t>
      </w:r>
      <w:bookmarkEnd w:id="8"/>
    </w:p>
    <w:p w14:paraId="3093BD49" w14:textId="77777777" w:rsidR="00876F4E" w:rsidRDefault="00000000">
      <w:pPr>
        <w:spacing w:after="120" w:line="276" w:lineRule="auto"/>
      </w:pPr>
      <w:r>
        <w:t>Kommunene har valgt en modulær tilnærming. Anskaffelsen er delt i fire delavtaler – én for hvert tjenesteområde – slik at hvert fagområde kan dekkes med den løsningen som samlet sett best dekker behovet. Delavtalene vurderes selvstendig, og det kan inngås avtale med én eller flere leverandører.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2600"/>
        <w:gridCol w:w="4060"/>
        <w:gridCol w:w="1200"/>
      </w:tblGrid>
      <w:tr w:rsidR="00876F4E" w14:paraId="28853B05" w14:textId="77777777">
        <w:tblPrEx>
          <w:tblCellMar>
            <w:top w:w="0" w:type="dxa"/>
            <w:bottom w:w="0" w:type="dxa"/>
          </w:tblCellMar>
        </w:tblPrEx>
        <w:trPr>
          <w:tblHeader/>
        </w:trPr>
        <w:tc>
          <w:tcPr>
            <w:tcW w:w="15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2ED165CC" w14:textId="77777777" w:rsidR="00876F4E" w:rsidRDefault="00000000">
            <w:pPr>
              <w:spacing w:line="264" w:lineRule="auto"/>
            </w:pPr>
            <w:r>
              <w:rPr>
                <w:b/>
                <w:bCs/>
                <w:color w:val="FFFFFF"/>
                <w:sz w:val="20"/>
                <w:szCs w:val="20"/>
              </w:rPr>
              <w:t>Delavtale</w:t>
            </w:r>
          </w:p>
        </w:tc>
        <w:tc>
          <w:tcPr>
            <w:tcW w:w="26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323B1981" w14:textId="77777777" w:rsidR="00876F4E" w:rsidRDefault="00000000">
            <w:pPr>
              <w:spacing w:line="264" w:lineRule="auto"/>
            </w:pPr>
            <w:r>
              <w:rPr>
                <w:b/>
                <w:bCs/>
                <w:color w:val="FFFFFF"/>
                <w:sz w:val="20"/>
                <w:szCs w:val="20"/>
              </w:rPr>
              <w:t>Tjenesteområde</w:t>
            </w:r>
          </w:p>
        </w:tc>
        <w:tc>
          <w:tcPr>
            <w:tcW w:w="406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204E2DE7" w14:textId="77777777" w:rsidR="00876F4E" w:rsidRDefault="00000000">
            <w:pPr>
              <w:spacing w:line="264" w:lineRule="auto"/>
            </w:pPr>
            <w:r>
              <w:rPr>
                <w:b/>
                <w:bCs/>
                <w:color w:val="FFFFFF"/>
                <w:sz w:val="20"/>
                <w:szCs w:val="20"/>
              </w:rPr>
              <w:t>Kort beskrivelse</w:t>
            </w:r>
          </w:p>
        </w:tc>
        <w:tc>
          <w:tcPr>
            <w:tcW w:w="12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7243A7B2" w14:textId="77777777" w:rsidR="00876F4E" w:rsidRDefault="00000000">
            <w:pPr>
              <w:spacing w:line="264" w:lineRule="auto"/>
            </w:pPr>
            <w:r>
              <w:rPr>
                <w:b/>
                <w:bCs/>
                <w:color w:val="FFFFFF"/>
                <w:sz w:val="20"/>
                <w:szCs w:val="20"/>
              </w:rPr>
              <w:t>Vedlegg</w:t>
            </w:r>
          </w:p>
        </w:tc>
      </w:tr>
      <w:tr w:rsidR="00876F4E" w14:paraId="026EB68D"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1A36031D" w14:textId="77777777" w:rsidR="00876F4E" w:rsidRDefault="00000000">
            <w:pPr>
              <w:spacing w:line="264" w:lineRule="auto"/>
            </w:pPr>
            <w:r>
              <w:rPr>
                <w:b/>
                <w:bCs/>
                <w:sz w:val="20"/>
                <w:szCs w:val="20"/>
              </w:rPr>
              <w:t>Delavtale 1</w:t>
            </w:r>
          </w:p>
        </w:tc>
        <w:tc>
          <w:tcPr>
            <w:tcW w:w="2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5223046" w14:textId="77777777" w:rsidR="00876F4E" w:rsidRDefault="00000000">
            <w:pPr>
              <w:spacing w:line="264" w:lineRule="auto"/>
            </w:pPr>
            <w:r>
              <w:rPr>
                <w:b/>
                <w:bCs/>
                <w:sz w:val="20"/>
                <w:szCs w:val="20"/>
              </w:rPr>
              <w:t>Barnehage</w:t>
            </w:r>
          </w:p>
        </w:tc>
        <w:tc>
          <w:tcPr>
            <w:tcW w:w="40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BA2C4DF" w14:textId="77777777" w:rsidR="00876F4E" w:rsidRDefault="00000000">
            <w:pPr>
              <w:spacing w:line="264" w:lineRule="auto"/>
            </w:pPr>
            <w:r>
              <w:rPr>
                <w:sz w:val="20"/>
                <w:szCs w:val="20"/>
              </w:rPr>
              <w:t>Opptak, plassadministrasjon, foreldrebetaling/fakturagrunnlag, kommunikasjon og rapportering.</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E6777E1" w14:textId="77777777" w:rsidR="00876F4E" w:rsidRDefault="00000000">
            <w:pPr>
              <w:spacing w:line="264" w:lineRule="auto"/>
              <w:jc w:val="center"/>
            </w:pPr>
            <w:r>
              <w:rPr>
                <w:sz w:val="20"/>
                <w:szCs w:val="20"/>
              </w:rPr>
              <w:t>Vedlegg A</w:t>
            </w:r>
          </w:p>
        </w:tc>
      </w:tr>
      <w:tr w:rsidR="00876F4E" w14:paraId="35C70FD5"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6C5E0175" w14:textId="77777777" w:rsidR="00876F4E" w:rsidRDefault="00000000">
            <w:pPr>
              <w:spacing w:line="264" w:lineRule="auto"/>
            </w:pPr>
            <w:r>
              <w:rPr>
                <w:b/>
                <w:bCs/>
                <w:sz w:val="20"/>
                <w:szCs w:val="20"/>
              </w:rPr>
              <w:t>Delavtale 2</w:t>
            </w:r>
          </w:p>
        </w:tc>
        <w:tc>
          <w:tcPr>
            <w:tcW w:w="2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6AD539" w14:textId="77777777" w:rsidR="00876F4E" w:rsidRDefault="00000000">
            <w:pPr>
              <w:spacing w:line="264" w:lineRule="auto"/>
            </w:pPr>
            <w:r>
              <w:rPr>
                <w:b/>
                <w:bCs/>
                <w:sz w:val="20"/>
                <w:szCs w:val="20"/>
              </w:rPr>
              <w:t xml:space="preserve">Grunnskole med </w:t>
            </w:r>
            <w:proofErr w:type="spellStart"/>
            <w:r>
              <w:rPr>
                <w:b/>
                <w:bCs/>
                <w:sz w:val="20"/>
                <w:szCs w:val="20"/>
              </w:rPr>
              <w:t>SFO</w:t>
            </w:r>
            <w:proofErr w:type="spellEnd"/>
          </w:p>
        </w:tc>
        <w:tc>
          <w:tcPr>
            <w:tcW w:w="40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682D5E2" w14:textId="77777777" w:rsidR="00876F4E" w:rsidRDefault="00000000">
            <w:pPr>
              <w:spacing w:line="264" w:lineRule="auto"/>
            </w:pPr>
            <w:r>
              <w:rPr>
                <w:sz w:val="20"/>
                <w:szCs w:val="20"/>
              </w:rPr>
              <w:t xml:space="preserve">Skole- og elevadministrasjon, </w:t>
            </w:r>
            <w:proofErr w:type="spellStart"/>
            <w:r>
              <w:rPr>
                <w:sz w:val="20"/>
                <w:szCs w:val="20"/>
              </w:rPr>
              <w:t>SFO</w:t>
            </w:r>
            <w:proofErr w:type="spellEnd"/>
            <w:r>
              <w:rPr>
                <w:sz w:val="20"/>
                <w:szCs w:val="20"/>
              </w:rPr>
              <w:t>, fravær, skole–hjem-samarbeid og rapportering.</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454016A" w14:textId="77777777" w:rsidR="00876F4E" w:rsidRDefault="00000000">
            <w:pPr>
              <w:spacing w:line="264" w:lineRule="auto"/>
              <w:jc w:val="center"/>
            </w:pPr>
            <w:r>
              <w:rPr>
                <w:sz w:val="20"/>
                <w:szCs w:val="20"/>
              </w:rPr>
              <w:t>Vedlegg B</w:t>
            </w:r>
          </w:p>
        </w:tc>
      </w:tr>
      <w:tr w:rsidR="00876F4E" w14:paraId="46117727"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30B72D6E" w14:textId="77777777" w:rsidR="00876F4E" w:rsidRDefault="00000000">
            <w:pPr>
              <w:spacing w:line="264" w:lineRule="auto"/>
            </w:pPr>
            <w:r>
              <w:rPr>
                <w:b/>
                <w:bCs/>
                <w:sz w:val="20"/>
                <w:szCs w:val="20"/>
              </w:rPr>
              <w:t>Delavtale 3</w:t>
            </w:r>
          </w:p>
        </w:tc>
        <w:tc>
          <w:tcPr>
            <w:tcW w:w="2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E56A0A3" w14:textId="77777777" w:rsidR="00876F4E" w:rsidRDefault="00000000">
            <w:pPr>
              <w:spacing w:line="264" w:lineRule="auto"/>
            </w:pPr>
            <w:proofErr w:type="spellStart"/>
            <w:r>
              <w:rPr>
                <w:b/>
                <w:bCs/>
                <w:sz w:val="20"/>
                <w:szCs w:val="20"/>
              </w:rPr>
              <w:t>PPT</w:t>
            </w:r>
            <w:proofErr w:type="spellEnd"/>
          </w:p>
        </w:tc>
        <w:tc>
          <w:tcPr>
            <w:tcW w:w="40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5D7896" w14:textId="77777777" w:rsidR="00876F4E" w:rsidRDefault="00000000">
            <w:pPr>
              <w:spacing w:line="264" w:lineRule="auto"/>
            </w:pPr>
            <w:r>
              <w:rPr>
                <w:sz w:val="20"/>
                <w:szCs w:val="20"/>
              </w:rPr>
              <w:t>Saksbehandling, dokumentasjon, oppfølging, samhandling og rapportering.</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8E7F793" w14:textId="36F6FE56" w:rsidR="00876F4E" w:rsidRDefault="00000000">
            <w:pPr>
              <w:spacing w:line="264" w:lineRule="auto"/>
              <w:jc w:val="center"/>
            </w:pPr>
            <w:r>
              <w:rPr>
                <w:sz w:val="20"/>
                <w:szCs w:val="20"/>
              </w:rPr>
              <w:t xml:space="preserve">Vedlegg </w:t>
            </w:r>
            <w:r w:rsidR="00A7004C">
              <w:rPr>
                <w:sz w:val="20"/>
                <w:szCs w:val="20"/>
              </w:rPr>
              <w:t>C</w:t>
            </w:r>
          </w:p>
        </w:tc>
      </w:tr>
      <w:tr w:rsidR="00876F4E" w14:paraId="1CCFC3B8"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2714E837" w14:textId="77777777" w:rsidR="00876F4E" w:rsidRDefault="00000000">
            <w:pPr>
              <w:spacing w:line="264" w:lineRule="auto"/>
            </w:pPr>
            <w:r>
              <w:rPr>
                <w:b/>
                <w:bCs/>
                <w:sz w:val="20"/>
                <w:szCs w:val="20"/>
              </w:rPr>
              <w:t>Delavtale 4</w:t>
            </w:r>
          </w:p>
        </w:tc>
        <w:tc>
          <w:tcPr>
            <w:tcW w:w="2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81D3FAC" w14:textId="75F8E227" w:rsidR="00876F4E" w:rsidRDefault="00000000">
            <w:pPr>
              <w:spacing w:line="264" w:lineRule="auto"/>
            </w:pPr>
            <w:r>
              <w:rPr>
                <w:b/>
                <w:bCs/>
                <w:sz w:val="20"/>
                <w:szCs w:val="20"/>
              </w:rPr>
              <w:t>Voksenopplæring</w:t>
            </w:r>
          </w:p>
        </w:tc>
        <w:tc>
          <w:tcPr>
            <w:tcW w:w="40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520A471" w14:textId="77777777" w:rsidR="00876F4E" w:rsidRDefault="00000000">
            <w:pPr>
              <w:spacing w:line="264" w:lineRule="auto"/>
            </w:pPr>
            <w:r>
              <w:rPr>
                <w:sz w:val="20"/>
                <w:szCs w:val="20"/>
              </w:rPr>
              <w:t>Administrasjon og oppfølging innen voksenopplæring. Gjennomføres som opsjon.</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0515FAA" w14:textId="4710C3A4" w:rsidR="00876F4E" w:rsidRDefault="00000000">
            <w:pPr>
              <w:spacing w:line="264" w:lineRule="auto"/>
              <w:jc w:val="center"/>
            </w:pPr>
            <w:r>
              <w:rPr>
                <w:sz w:val="20"/>
                <w:szCs w:val="20"/>
              </w:rPr>
              <w:t xml:space="preserve">Vedlegg </w:t>
            </w:r>
            <w:r w:rsidR="00A7004C">
              <w:rPr>
                <w:sz w:val="20"/>
                <w:szCs w:val="20"/>
              </w:rPr>
              <w:t>D</w:t>
            </w:r>
          </w:p>
        </w:tc>
      </w:tr>
    </w:tbl>
    <w:p w14:paraId="7249C38E" w14:textId="77777777" w:rsidR="00876F4E" w:rsidRDefault="00000000">
      <w:pPr>
        <w:pStyle w:val="Overskrift1"/>
      </w:pPr>
      <w:bookmarkStart w:id="9" w:name="_Toc233618044"/>
      <w:proofErr w:type="gramStart"/>
      <w:r>
        <w:t>4  Bilagets</w:t>
      </w:r>
      <w:proofErr w:type="gramEnd"/>
      <w:r>
        <w:t xml:space="preserve"> oppbygging – kravmatrisene som vedlegg</w:t>
      </w:r>
      <w:bookmarkEnd w:id="9"/>
    </w:p>
    <w:p w14:paraId="12E0017F" w14:textId="77777777" w:rsidR="00876F4E" w:rsidRDefault="00000000">
      <w:pPr>
        <w:pStyle w:val="Overskrift2"/>
      </w:pPr>
      <w:bookmarkStart w:id="10" w:name="_Toc233618045"/>
      <w:proofErr w:type="gramStart"/>
      <w:r>
        <w:t>4.1  Bilag</w:t>
      </w:r>
      <w:proofErr w:type="gramEnd"/>
      <w:r>
        <w:t xml:space="preserve"> 1 som paraply</w:t>
      </w:r>
      <w:bookmarkEnd w:id="10"/>
    </w:p>
    <w:p w14:paraId="36A60F9F" w14:textId="77777777" w:rsidR="00876F4E" w:rsidRDefault="00000000">
      <w:pPr>
        <w:spacing w:after="120" w:line="276" w:lineRule="auto"/>
      </w:pPr>
      <w:r>
        <w:t>Bilag 1 består av dette overordnede dokumentet med tilhørende vedlegg. Vedleggene er kravmatriser i regnearkformat. Bilaget skiller mellom to typer vedlegg:</w:t>
      </w:r>
    </w:p>
    <w:p w14:paraId="1BB2203B" w14:textId="77777777" w:rsidR="00876F4E" w:rsidRDefault="00000000">
      <w:pPr>
        <w:pStyle w:val="Listeavsnitt"/>
        <w:numPr>
          <w:ilvl w:val="0"/>
          <w:numId w:val="2"/>
        </w:numPr>
        <w:spacing w:after="80" w:line="276" w:lineRule="auto"/>
      </w:pPr>
      <w:r>
        <w:lastRenderedPageBreak/>
        <w:t>Delavtalespesifikke vedlegg (A–D) – ett vedlegg per delavtale. Disse gjelder kun for den aktuelle delavtalen.</w:t>
      </w:r>
    </w:p>
    <w:p w14:paraId="1B8B2644" w14:textId="77777777" w:rsidR="00876F4E" w:rsidRDefault="00000000">
      <w:pPr>
        <w:pStyle w:val="Listeavsnitt"/>
        <w:numPr>
          <w:ilvl w:val="0"/>
          <w:numId w:val="2"/>
        </w:numPr>
        <w:spacing w:after="80" w:line="276" w:lineRule="auto"/>
      </w:pPr>
      <w:r>
        <w:t>Felles vedlegg (E–I) – gjelder for alle delavtaler. Disse fastsetter tverrgående krav til blant annet personvern, informasjonssikkerhet, arkiv, opplæring/innføring og integrasjoner.</w:t>
      </w:r>
    </w:p>
    <w:p w14:paraId="2D5D018E" w14:textId="77777777" w:rsidR="00A7004C" w:rsidRDefault="00A7004C" w:rsidP="00A7004C">
      <w:pPr>
        <w:pStyle w:val="Listeavsnitt"/>
        <w:spacing w:after="80" w:line="276" w:lineRule="auto"/>
        <w:ind w:left="540"/>
      </w:pPr>
    </w:p>
    <w:p w14:paraId="4447C656" w14:textId="77777777" w:rsidR="00876F4E" w:rsidRDefault="00000000">
      <w:pPr>
        <w:spacing w:after="120" w:line="276" w:lineRule="auto"/>
      </w:pPr>
      <w:r>
        <w:t>En leverandør som leverer tilbud på en delavtale, skal besvare det delavtalespesifikke vedlegget for den aktuelle delavtalen og samtlige felles vedlegg.</w:t>
      </w:r>
    </w:p>
    <w:p w14:paraId="10909D99" w14:textId="77777777" w:rsidR="00876F4E" w:rsidRDefault="00000000">
      <w:pPr>
        <w:pStyle w:val="Overskrift2"/>
      </w:pPr>
      <w:bookmarkStart w:id="11" w:name="_Toc233618046"/>
      <w:proofErr w:type="gramStart"/>
      <w:r>
        <w:t>4.2  Delavtalespesifikke</w:t>
      </w:r>
      <w:proofErr w:type="gramEnd"/>
      <w:r>
        <w:t xml:space="preserve"> vedlegg (A–D)</w:t>
      </w:r>
      <w:bookmarkEnd w:id="1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00"/>
        <w:gridCol w:w="3200"/>
        <w:gridCol w:w="2860"/>
        <w:gridCol w:w="2000"/>
      </w:tblGrid>
      <w:tr w:rsidR="00876F4E" w14:paraId="264CB84A" w14:textId="77777777">
        <w:tblPrEx>
          <w:tblCellMar>
            <w:top w:w="0" w:type="dxa"/>
            <w:bottom w:w="0" w:type="dxa"/>
          </w:tblCellMar>
        </w:tblPrEx>
        <w:trPr>
          <w:tblHeader/>
        </w:trPr>
        <w:tc>
          <w:tcPr>
            <w:tcW w:w="13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16FAAD95" w14:textId="77777777" w:rsidR="00876F4E" w:rsidRDefault="00000000">
            <w:pPr>
              <w:spacing w:line="264" w:lineRule="auto"/>
            </w:pPr>
            <w:r>
              <w:rPr>
                <w:b/>
                <w:bCs/>
                <w:color w:val="FFFFFF"/>
                <w:sz w:val="20"/>
                <w:szCs w:val="20"/>
              </w:rPr>
              <w:t>Vedlegg</w:t>
            </w:r>
          </w:p>
        </w:tc>
        <w:tc>
          <w:tcPr>
            <w:tcW w:w="32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29E1ED0B" w14:textId="77777777" w:rsidR="00876F4E" w:rsidRDefault="00000000">
            <w:pPr>
              <w:spacing w:line="264" w:lineRule="auto"/>
            </w:pPr>
            <w:r>
              <w:rPr>
                <w:b/>
                <w:bCs/>
                <w:color w:val="FFFFFF"/>
                <w:sz w:val="20"/>
                <w:szCs w:val="20"/>
              </w:rPr>
              <w:t>Tema (kravmatrise)</w:t>
            </w:r>
          </w:p>
        </w:tc>
        <w:tc>
          <w:tcPr>
            <w:tcW w:w="286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5B4F9683" w14:textId="77777777" w:rsidR="00876F4E" w:rsidRDefault="00000000">
            <w:pPr>
              <w:spacing w:line="264" w:lineRule="auto"/>
            </w:pPr>
            <w:r>
              <w:rPr>
                <w:b/>
                <w:bCs/>
                <w:color w:val="FFFFFF"/>
                <w:sz w:val="20"/>
                <w:szCs w:val="20"/>
              </w:rPr>
              <w:t>Gjelder</w:t>
            </w:r>
          </w:p>
        </w:tc>
        <w:tc>
          <w:tcPr>
            <w:tcW w:w="20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174DFF6D" w14:textId="77777777" w:rsidR="00876F4E" w:rsidRDefault="00000000">
            <w:pPr>
              <w:spacing w:line="264" w:lineRule="auto"/>
            </w:pPr>
            <w:r>
              <w:rPr>
                <w:b/>
                <w:bCs/>
                <w:color w:val="FFFFFF"/>
                <w:sz w:val="20"/>
                <w:szCs w:val="20"/>
              </w:rPr>
              <w:t>Antall krav (ca.)</w:t>
            </w:r>
          </w:p>
        </w:tc>
      </w:tr>
      <w:tr w:rsidR="00876F4E" w14:paraId="01BEB038"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6846B17E" w14:textId="77777777" w:rsidR="00876F4E" w:rsidRDefault="00000000">
            <w:pPr>
              <w:spacing w:line="264" w:lineRule="auto"/>
            </w:pPr>
            <w:r>
              <w:rPr>
                <w:b/>
                <w:bCs/>
                <w:sz w:val="20"/>
                <w:szCs w:val="20"/>
              </w:rPr>
              <w:t>Vedlegg A</w:t>
            </w:r>
          </w:p>
        </w:tc>
        <w:tc>
          <w:tcPr>
            <w:tcW w:w="3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B141AF7" w14:textId="77777777" w:rsidR="00876F4E" w:rsidRDefault="00000000">
            <w:pPr>
              <w:spacing w:line="264" w:lineRule="auto"/>
            </w:pPr>
            <w:r>
              <w:rPr>
                <w:b/>
                <w:bCs/>
                <w:sz w:val="20"/>
                <w:szCs w:val="20"/>
              </w:rPr>
              <w:t>Barnehage</w:t>
            </w:r>
          </w:p>
        </w:tc>
        <w:tc>
          <w:tcPr>
            <w:tcW w:w="28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D5B8106" w14:textId="77777777" w:rsidR="00876F4E" w:rsidRDefault="00000000">
            <w:pPr>
              <w:spacing w:line="264" w:lineRule="auto"/>
            </w:pPr>
            <w:r>
              <w:rPr>
                <w:sz w:val="20"/>
                <w:szCs w:val="20"/>
              </w:rPr>
              <w:t>Delavtale 1</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A71906E" w14:textId="73C90DC3" w:rsidR="00876F4E" w:rsidRDefault="00A7004C">
            <w:pPr>
              <w:spacing w:line="264" w:lineRule="auto"/>
              <w:jc w:val="center"/>
            </w:pPr>
            <w:r>
              <w:t>Ca. 50</w:t>
            </w:r>
          </w:p>
        </w:tc>
      </w:tr>
      <w:tr w:rsidR="00876F4E" w14:paraId="3B2282FE"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0B7B092C" w14:textId="77777777" w:rsidR="00876F4E" w:rsidRDefault="00000000">
            <w:pPr>
              <w:spacing w:line="264" w:lineRule="auto"/>
            </w:pPr>
            <w:r>
              <w:rPr>
                <w:b/>
                <w:bCs/>
                <w:sz w:val="20"/>
                <w:szCs w:val="20"/>
              </w:rPr>
              <w:t>Vedlegg B</w:t>
            </w:r>
          </w:p>
        </w:tc>
        <w:tc>
          <w:tcPr>
            <w:tcW w:w="3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A1B92A4" w14:textId="77777777" w:rsidR="00876F4E" w:rsidRDefault="00000000">
            <w:pPr>
              <w:spacing w:line="264" w:lineRule="auto"/>
            </w:pPr>
            <w:r>
              <w:rPr>
                <w:b/>
                <w:bCs/>
                <w:sz w:val="20"/>
                <w:szCs w:val="20"/>
              </w:rPr>
              <w:t xml:space="preserve">Skole og </w:t>
            </w:r>
            <w:proofErr w:type="spellStart"/>
            <w:r>
              <w:rPr>
                <w:b/>
                <w:bCs/>
                <w:sz w:val="20"/>
                <w:szCs w:val="20"/>
              </w:rPr>
              <w:t>SFO</w:t>
            </w:r>
            <w:proofErr w:type="spellEnd"/>
          </w:p>
        </w:tc>
        <w:tc>
          <w:tcPr>
            <w:tcW w:w="28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ED543C8" w14:textId="77777777" w:rsidR="00876F4E" w:rsidRDefault="00000000">
            <w:pPr>
              <w:spacing w:line="264" w:lineRule="auto"/>
            </w:pPr>
            <w:r>
              <w:rPr>
                <w:sz w:val="20"/>
                <w:szCs w:val="20"/>
              </w:rPr>
              <w:t>Delavtale 2</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69632AA" w14:textId="2997B5A6" w:rsidR="00876F4E" w:rsidRDefault="00000000">
            <w:pPr>
              <w:spacing w:line="264" w:lineRule="auto"/>
              <w:jc w:val="center"/>
            </w:pPr>
            <w:r>
              <w:rPr>
                <w:sz w:val="20"/>
                <w:szCs w:val="20"/>
              </w:rPr>
              <w:t xml:space="preserve">ca. </w:t>
            </w:r>
            <w:r w:rsidR="00A7004C">
              <w:rPr>
                <w:sz w:val="20"/>
                <w:szCs w:val="20"/>
              </w:rPr>
              <w:t>100</w:t>
            </w:r>
          </w:p>
        </w:tc>
      </w:tr>
      <w:tr w:rsidR="00876F4E" w14:paraId="044768EB"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36081EF1" w14:textId="77777777" w:rsidR="00876F4E" w:rsidRDefault="00000000">
            <w:pPr>
              <w:spacing w:line="264" w:lineRule="auto"/>
            </w:pPr>
            <w:r>
              <w:rPr>
                <w:b/>
                <w:bCs/>
                <w:sz w:val="20"/>
                <w:szCs w:val="20"/>
              </w:rPr>
              <w:t>Vedlegg C</w:t>
            </w:r>
          </w:p>
        </w:tc>
        <w:tc>
          <w:tcPr>
            <w:tcW w:w="3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097E721" w14:textId="77777777" w:rsidR="00876F4E" w:rsidRDefault="00000000">
            <w:pPr>
              <w:spacing w:line="264" w:lineRule="auto"/>
            </w:pPr>
            <w:r>
              <w:rPr>
                <w:b/>
                <w:bCs/>
                <w:sz w:val="20"/>
                <w:szCs w:val="20"/>
              </w:rPr>
              <w:t>Voksenopplæring</w:t>
            </w:r>
          </w:p>
        </w:tc>
        <w:tc>
          <w:tcPr>
            <w:tcW w:w="28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8AC631" w14:textId="77777777" w:rsidR="00876F4E" w:rsidRDefault="00000000">
            <w:pPr>
              <w:spacing w:line="264" w:lineRule="auto"/>
            </w:pPr>
            <w:r>
              <w:rPr>
                <w:sz w:val="20"/>
                <w:szCs w:val="20"/>
              </w:rPr>
              <w:t>Delavtale 4 (opsjon)</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CE1FA2C" w14:textId="47271360" w:rsidR="00876F4E" w:rsidRDefault="00000000">
            <w:pPr>
              <w:spacing w:line="264" w:lineRule="auto"/>
              <w:jc w:val="center"/>
            </w:pPr>
            <w:r>
              <w:rPr>
                <w:sz w:val="20"/>
                <w:szCs w:val="20"/>
              </w:rPr>
              <w:t>ca. 7</w:t>
            </w:r>
            <w:r w:rsidR="00A7004C">
              <w:rPr>
                <w:sz w:val="20"/>
                <w:szCs w:val="20"/>
              </w:rPr>
              <w:t>0</w:t>
            </w:r>
          </w:p>
        </w:tc>
      </w:tr>
      <w:tr w:rsidR="00876F4E" w14:paraId="534A1208"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4290A74F" w14:textId="77777777" w:rsidR="00876F4E" w:rsidRDefault="00000000">
            <w:pPr>
              <w:spacing w:line="264" w:lineRule="auto"/>
            </w:pPr>
            <w:r>
              <w:rPr>
                <w:b/>
                <w:bCs/>
                <w:sz w:val="20"/>
                <w:szCs w:val="20"/>
              </w:rPr>
              <w:t>Vedlegg D</w:t>
            </w:r>
          </w:p>
        </w:tc>
        <w:tc>
          <w:tcPr>
            <w:tcW w:w="3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26F546C" w14:textId="77777777" w:rsidR="00876F4E" w:rsidRDefault="00000000">
            <w:pPr>
              <w:spacing w:line="264" w:lineRule="auto"/>
            </w:pPr>
            <w:proofErr w:type="spellStart"/>
            <w:r>
              <w:rPr>
                <w:b/>
                <w:bCs/>
                <w:sz w:val="20"/>
                <w:szCs w:val="20"/>
              </w:rPr>
              <w:t>PPT</w:t>
            </w:r>
            <w:proofErr w:type="spellEnd"/>
          </w:p>
        </w:tc>
        <w:tc>
          <w:tcPr>
            <w:tcW w:w="28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4067B17" w14:textId="77777777" w:rsidR="00876F4E" w:rsidRDefault="00000000">
            <w:pPr>
              <w:spacing w:line="264" w:lineRule="auto"/>
            </w:pPr>
            <w:r>
              <w:rPr>
                <w:sz w:val="20"/>
                <w:szCs w:val="20"/>
              </w:rPr>
              <w:t>Delavtale 3</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7AD029D" w14:textId="7D1C42A0" w:rsidR="00876F4E" w:rsidRDefault="00000000">
            <w:pPr>
              <w:spacing w:line="264" w:lineRule="auto"/>
              <w:jc w:val="center"/>
            </w:pPr>
            <w:r>
              <w:rPr>
                <w:sz w:val="20"/>
                <w:szCs w:val="20"/>
              </w:rPr>
              <w:t xml:space="preserve">ca. </w:t>
            </w:r>
            <w:r w:rsidR="00A7004C">
              <w:rPr>
                <w:sz w:val="20"/>
                <w:szCs w:val="20"/>
              </w:rPr>
              <w:t>50</w:t>
            </w:r>
          </w:p>
        </w:tc>
      </w:tr>
    </w:tbl>
    <w:p w14:paraId="4D023AD7" w14:textId="77777777" w:rsidR="00A7004C" w:rsidRDefault="00A7004C">
      <w:pPr>
        <w:pStyle w:val="Overskrift2"/>
      </w:pPr>
    </w:p>
    <w:p w14:paraId="098637A7" w14:textId="1EE186EF" w:rsidR="00876F4E" w:rsidRDefault="00000000">
      <w:pPr>
        <w:pStyle w:val="Overskrift2"/>
      </w:pPr>
      <w:bookmarkStart w:id="12" w:name="_Toc233618047"/>
      <w:proofErr w:type="gramStart"/>
      <w:r>
        <w:t>4.3  Felles</w:t>
      </w:r>
      <w:proofErr w:type="gramEnd"/>
      <w:r>
        <w:t xml:space="preserve"> vedlegg (E–I)</w:t>
      </w:r>
      <w:bookmarkEnd w:id="1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00"/>
        <w:gridCol w:w="3500"/>
        <w:gridCol w:w="2560"/>
        <w:gridCol w:w="2000"/>
      </w:tblGrid>
      <w:tr w:rsidR="00876F4E" w14:paraId="325C36BF" w14:textId="77777777">
        <w:tblPrEx>
          <w:tblCellMar>
            <w:top w:w="0" w:type="dxa"/>
            <w:bottom w:w="0" w:type="dxa"/>
          </w:tblCellMar>
        </w:tblPrEx>
        <w:trPr>
          <w:tblHeader/>
        </w:trPr>
        <w:tc>
          <w:tcPr>
            <w:tcW w:w="13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7D11CA0C" w14:textId="77777777" w:rsidR="00876F4E" w:rsidRDefault="00000000">
            <w:pPr>
              <w:spacing w:line="264" w:lineRule="auto"/>
            </w:pPr>
            <w:r>
              <w:rPr>
                <w:b/>
                <w:bCs/>
                <w:color w:val="FFFFFF"/>
                <w:sz w:val="20"/>
                <w:szCs w:val="20"/>
              </w:rPr>
              <w:t>Vedlegg</w:t>
            </w:r>
          </w:p>
        </w:tc>
        <w:tc>
          <w:tcPr>
            <w:tcW w:w="35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2E811A08" w14:textId="77777777" w:rsidR="00876F4E" w:rsidRDefault="00000000">
            <w:pPr>
              <w:spacing w:line="264" w:lineRule="auto"/>
            </w:pPr>
            <w:r>
              <w:rPr>
                <w:b/>
                <w:bCs/>
                <w:color w:val="FFFFFF"/>
                <w:sz w:val="20"/>
                <w:szCs w:val="20"/>
              </w:rPr>
              <w:t>Tema (kravmatrise)</w:t>
            </w:r>
          </w:p>
        </w:tc>
        <w:tc>
          <w:tcPr>
            <w:tcW w:w="256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29D07F7F" w14:textId="77777777" w:rsidR="00876F4E" w:rsidRDefault="00000000">
            <w:pPr>
              <w:spacing w:line="264" w:lineRule="auto"/>
            </w:pPr>
            <w:r>
              <w:rPr>
                <w:b/>
                <w:bCs/>
                <w:color w:val="FFFFFF"/>
                <w:sz w:val="20"/>
                <w:szCs w:val="20"/>
              </w:rPr>
              <w:t>Gjelder</w:t>
            </w:r>
          </w:p>
        </w:tc>
        <w:tc>
          <w:tcPr>
            <w:tcW w:w="20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3EB7F5C4" w14:textId="77777777" w:rsidR="00876F4E" w:rsidRDefault="00000000">
            <w:pPr>
              <w:spacing w:line="264" w:lineRule="auto"/>
            </w:pPr>
            <w:r>
              <w:rPr>
                <w:b/>
                <w:bCs/>
                <w:color w:val="FFFFFF"/>
                <w:sz w:val="20"/>
                <w:szCs w:val="20"/>
              </w:rPr>
              <w:t>Antall krav (ca.)</w:t>
            </w:r>
          </w:p>
        </w:tc>
      </w:tr>
      <w:tr w:rsidR="00876F4E" w14:paraId="0444454F"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16AD0F5C" w14:textId="77777777" w:rsidR="00876F4E" w:rsidRDefault="00000000">
            <w:pPr>
              <w:spacing w:line="264" w:lineRule="auto"/>
            </w:pPr>
            <w:r>
              <w:rPr>
                <w:b/>
                <w:bCs/>
                <w:sz w:val="20"/>
                <w:szCs w:val="20"/>
              </w:rPr>
              <w:t>Vedlegg E</w:t>
            </w:r>
          </w:p>
        </w:tc>
        <w:tc>
          <w:tcPr>
            <w:tcW w:w="3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8330B53" w14:textId="77777777" w:rsidR="00876F4E" w:rsidRDefault="00000000">
            <w:pPr>
              <w:spacing w:line="264" w:lineRule="auto"/>
            </w:pPr>
            <w:r>
              <w:rPr>
                <w:b/>
                <w:bCs/>
                <w:sz w:val="20"/>
                <w:szCs w:val="20"/>
              </w:rPr>
              <w:t>Lønn og regnskap (integrasjon)</w:t>
            </w:r>
          </w:p>
        </w:tc>
        <w:tc>
          <w:tcPr>
            <w:tcW w:w="2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9462CE5" w14:textId="77777777" w:rsidR="00876F4E" w:rsidRDefault="00000000">
            <w:pPr>
              <w:spacing w:line="264" w:lineRule="auto"/>
            </w:pPr>
            <w:r>
              <w:rPr>
                <w:sz w:val="20"/>
                <w:szCs w:val="20"/>
              </w:rPr>
              <w:t>Alle delavtaler</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351A72" w14:textId="459AA0D6" w:rsidR="00876F4E" w:rsidRDefault="00000000">
            <w:pPr>
              <w:spacing w:line="264" w:lineRule="auto"/>
              <w:jc w:val="center"/>
            </w:pPr>
            <w:r>
              <w:rPr>
                <w:sz w:val="20"/>
                <w:szCs w:val="20"/>
              </w:rPr>
              <w:t>ca. 2</w:t>
            </w:r>
            <w:r w:rsidR="00A7004C">
              <w:rPr>
                <w:sz w:val="20"/>
                <w:szCs w:val="20"/>
              </w:rPr>
              <w:t>0</w:t>
            </w:r>
          </w:p>
        </w:tc>
      </w:tr>
      <w:tr w:rsidR="00876F4E" w14:paraId="26443E14"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4A239C86" w14:textId="77777777" w:rsidR="00876F4E" w:rsidRDefault="00000000">
            <w:pPr>
              <w:spacing w:line="264" w:lineRule="auto"/>
            </w:pPr>
            <w:r>
              <w:rPr>
                <w:b/>
                <w:bCs/>
                <w:sz w:val="20"/>
                <w:szCs w:val="20"/>
              </w:rPr>
              <w:t>Vedlegg F</w:t>
            </w:r>
          </w:p>
        </w:tc>
        <w:tc>
          <w:tcPr>
            <w:tcW w:w="3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3389CB1" w14:textId="77777777" w:rsidR="00876F4E" w:rsidRDefault="00000000">
            <w:pPr>
              <w:spacing w:line="264" w:lineRule="auto"/>
            </w:pPr>
            <w:r>
              <w:rPr>
                <w:b/>
                <w:bCs/>
                <w:sz w:val="20"/>
                <w:szCs w:val="20"/>
              </w:rPr>
              <w:t>Personvern</w:t>
            </w:r>
          </w:p>
        </w:tc>
        <w:tc>
          <w:tcPr>
            <w:tcW w:w="2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DE00E3D" w14:textId="77777777" w:rsidR="00876F4E" w:rsidRDefault="00000000">
            <w:pPr>
              <w:spacing w:line="264" w:lineRule="auto"/>
            </w:pPr>
            <w:r>
              <w:rPr>
                <w:sz w:val="20"/>
                <w:szCs w:val="20"/>
              </w:rPr>
              <w:t>Alle delavtaler</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78F0F21" w14:textId="77777777" w:rsidR="00876F4E" w:rsidRDefault="00000000">
            <w:pPr>
              <w:spacing w:line="264" w:lineRule="auto"/>
              <w:jc w:val="center"/>
            </w:pPr>
            <w:r>
              <w:rPr>
                <w:sz w:val="20"/>
                <w:szCs w:val="20"/>
              </w:rPr>
              <w:t>ca. 15</w:t>
            </w:r>
          </w:p>
        </w:tc>
      </w:tr>
      <w:tr w:rsidR="00876F4E" w14:paraId="1CC73249"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230E5DFC" w14:textId="77777777" w:rsidR="00876F4E" w:rsidRDefault="00000000">
            <w:pPr>
              <w:spacing w:line="264" w:lineRule="auto"/>
            </w:pPr>
            <w:r>
              <w:rPr>
                <w:b/>
                <w:bCs/>
                <w:sz w:val="20"/>
                <w:szCs w:val="20"/>
              </w:rPr>
              <w:t>Vedlegg G</w:t>
            </w:r>
          </w:p>
        </w:tc>
        <w:tc>
          <w:tcPr>
            <w:tcW w:w="3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938426B" w14:textId="77777777" w:rsidR="00876F4E" w:rsidRDefault="00000000">
            <w:pPr>
              <w:spacing w:line="264" w:lineRule="auto"/>
            </w:pPr>
            <w:r>
              <w:rPr>
                <w:b/>
                <w:bCs/>
                <w:sz w:val="20"/>
                <w:szCs w:val="20"/>
              </w:rPr>
              <w:t>Informasjonssikkerhet</w:t>
            </w:r>
          </w:p>
        </w:tc>
        <w:tc>
          <w:tcPr>
            <w:tcW w:w="2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E58F3B6" w14:textId="77777777" w:rsidR="00876F4E" w:rsidRDefault="00000000">
            <w:pPr>
              <w:spacing w:line="264" w:lineRule="auto"/>
            </w:pPr>
            <w:r>
              <w:rPr>
                <w:sz w:val="20"/>
                <w:szCs w:val="20"/>
              </w:rPr>
              <w:t>Alle delavtaler</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58A7C16" w14:textId="532923F3" w:rsidR="00876F4E" w:rsidRDefault="00000000">
            <w:pPr>
              <w:spacing w:line="264" w:lineRule="auto"/>
              <w:jc w:val="center"/>
            </w:pPr>
            <w:r>
              <w:rPr>
                <w:sz w:val="20"/>
                <w:szCs w:val="20"/>
              </w:rPr>
              <w:t>ca. 1</w:t>
            </w:r>
            <w:r w:rsidR="00A7004C">
              <w:rPr>
                <w:sz w:val="20"/>
                <w:szCs w:val="20"/>
              </w:rPr>
              <w:t>5</w:t>
            </w:r>
          </w:p>
        </w:tc>
      </w:tr>
      <w:tr w:rsidR="00876F4E" w14:paraId="708914A2"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20E0C947" w14:textId="77777777" w:rsidR="00876F4E" w:rsidRDefault="00000000">
            <w:pPr>
              <w:spacing w:line="264" w:lineRule="auto"/>
            </w:pPr>
            <w:r>
              <w:rPr>
                <w:b/>
                <w:bCs/>
                <w:sz w:val="20"/>
                <w:szCs w:val="20"/>
              </w:rPr>
              <w:t>Vedlegg H</w:t>
            </w:r>
          </w:p>
        </w:tc>
        <w:tc>
          <w:tcPr>
            <w:tcW w:w="3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A966974" w14:textId="77777777" w:rsidR="00876F4E" w:rsidRDefault="00000000">
            <w:pPr>
              <w:spacing w:line="264" w:lineRule="auto"/>
            </w:pPr>
            <w:r>
              <w:rPr>
                <w:b/>
                <w:bCs/>
                <w:sz w:val="20"/>
                <w:szCs w:val="20"/>
              </w:rPr>
              <w:t>Opplæring og innføring</w:t>
            </w:r>
          </w:p>
        </w:tc>
        <w:tc>
          <w:tcPr>
            <w:tcW w:w="2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587DFB" w14:textId="77777777" w:rsidR="00876F4E" w:rsidRDefault="00000000">
            <w:pPr>
              <w:spacing w:line="264" w:lineRule="auto"/>
            </w:pPr>
            <w:r>
              <w:rPr>
                <w:sz w:val="20"/>
                <w:szCs w:val="20"/>
              </w:rPr>
              <w:t>Alle delavtaler</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8E5BCCF" w14:textId="162F1D2C" w:rsidR="00876F4E" w:rsidRDefault="00000000">
            <w:pPr>
              <w:spacing w:line="264" w:lineRule="auto"/>
              <w:jc w:val="center"/>
            </w:pPr>
            <w:r>
              <w:rPr>
                <w:sz w:val="20"/>
                <w:szCs w:val="20"/>
              </w:rPr>
              <w:t>ca. 1</w:t>
            </w:r>
            <w:r w:rsidR="00A7004C">
              <w:rPr>
                <w:sz w:val="20"/>
                <w:szCs w:val="20"/>
              </w:rPr>
              <w:t>5</w:t>
            </w:r>
          </w:p>
        </w:tc>
      </w:tr>
      <w:tr w:rsidR="00876F4E" w14:paraId="069C5071" w14:textId="77777777">
        <w:tblPrEx>
          <w:tblCellMar>
            <w:top w:w="0" w:type="dxa"/>
            <w:bottom w:w="0" w:type="dxa"/>
          </w:tblCellMar>
        </w:tblPrEx>
        <w:tc>
          <w:tcPr>
            <w:tcW w:w="13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55E976F9" w14:textId="77777777" w:rsidR="00876F4E" w:rsidRDefault="00000000">
            <w:pPr>
              <w:spacing w:line="264" w:lineRule="auto"/>
            </w:pPr>
            <w:r>
              <w:rPr>
                <w:b/>
                <w:bCs/>
                <w:sz w:val="20"/>
                <w:szCs w:val="20"/>
              </w:rPr>
              <w:t>Vedlegg I</w:t>
            </w:r>
          </w:p>
        </w:tc>
        <w:tc>
          <w:tcPr>
            <w:tcW w:w="3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8860C7D" w14:textId="77777777" w:rsidR="00876F4E" w:rsidRDefault="00000000">
            <w:pPr>
              <w:spacing w:line="264" w:lineRule="auto"/>
            </w:pPr>
            <w:r>
              <w:rPr>
                <w:b/>
                <w:bCs/>
                <w:sz w:val="20"/>
                <w:szCs w:val="20"/>
              </w:rPr>
              <w:t>Arkiv</w:t>
            </w:r>
          </w:p>
        </w:tc>
        <w:tc>
          <w:tcPr>
            <w:tcW w:w="2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9A160A" w14:textId="77777777" w:rsidR="00876F4E" w:rsidRDefault="00000000">
            <w:pPr>
              <w:spacing w:line="264" w:lineRule="auto"/>
            </w:pPr>
            <w:r>
              <w:rPr>
                <w:sz w:val="20"/>
                <w:szCs w:val="20"/>
              </w:rPr>
              <w:t>Alle delavtaler</w:t>
            </w:r>
          </w:p>
        </w:tc>
        <w:tc>
          <w:tcPr>
            <w:tcW w:w="2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74C566C" w14:textId="77777777" w:rsidR="00876F4E" w:rsidRDefault="00000000">
            <w:pPr>
              <w:spacing w:line="264" w:lineRule="auto"/>
              <w:jc w:val="center"/>
            </w:pPr>
            <w:r>
              <w:rPr>
                <w:sz w:val="20"/>
                <w:szCs w:val="20"/>
              </w:rPr>
              <w:t>ca. 20</w:t>
            </w:r>
          </w:p>
        </w:tc>
      </w:tr>
    </w:tbl>
    <w:p w14:paraId="35C6C569" w14:textId="77777777" w:rsidR="00876F4E" w:rsidRDefault="00000000">
      <w:pPr>
        <w:spacing w:before="80" w:after="120" w:line="276" w:lineRule="auto"/>
      </w:pPr>
      <w:r>
        <w:rPr>
          <w:i/>
          <w:iCs/>
        </w:rPr>
        <w:t>Antall krav er omtrentlig og gjelder utkastversjon 0.9 av kravmatrisene. Endelig antall fastsettes ved ferdigstilling. Vedlegg E inneholder i tillegg et eget ark for spesifisering av integrasjoner.</w:t>
      </w:r>
    </w:p>
    <w:p w14:paraId="25901620" w14:textId="77777777" w:rsidR="00876F4E" w:rsidRDefault="00000000">
      <w:pPr>
        <w:pStyle w:val="Overskrift1"/>
      </w:pPr>
      <w:bookmarkStart w:id="13" w:name="_Toc233618048"/>
      <w:proofErr w:type="gramStart"/>
      <w:r>
        <w:t>5  Oppbygging</w:t>
      </w:r>
      <w:proofErr w:type="gramEnd"/>
      <w:r>
        <w:t xml:space="preserve"> av kravmatrisene</w:t>
      </w:r>
      <w:bookmarkEnd w:id="13"/>
    </w:p>
    <w:p w14:paraId="23ADA052" w14:textId="77777777" w:rsidR="00876F4E" w:rsidRDefault="00000000">
      <w:pPr>
        <w:spacing w:after="120" w:line="276" w:lineRule="auto"/>
      </w:pPr>
      <w:r>
        <w:t>Kravmatrisene har en felles grunnstruktur. Hvert krav står på én rad, med en entydig ID. De delavtalespesifikke matrisene og enkelte felles matriser benytter følgende kolonner: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6660"/>
      </w:tblGrid>
      <w:tr w:rsidR="00876F4E" w14:paraId="74D63C68" w14:textId="77777777">
        <w:tblPrEx>
          <w:tblCellMar>
            <w:top w:w="0" w:type="dxa"/>
            <w:bottom w:w="0" w:type="dxa"/>
          </w:tblCellMar>
        </w:tblPrEx>
        <w:trPr>
          <w:tblHeader/>
        </w:trPr>
        <w:tc>
          <w:tcPr>
            <w:tcW w:w="27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56EC2355" w14:textId="77777777" w:rsidR="00876F4E" w:rsidRDefault="00000000">
            <w:pPr>
              <w:spacing w:line="264" w:lineRule="auto"/>
            </w:pPr>
            <w:r>
              <w:rPr>
                <w:b/>
                <w:bCs/>
                <w:color w:val="FFFFFF"/>
                <w:sz w:val="20"/>
                <w:szCs w:val="20"/>
              </w:rPr>
              <w:t>Kolonne</w:t>
            </w:r>
          </w:p>
        </w:tc>
        <w:tc>
          <w:tcPr>
            <w:tcW w:w="666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3C1460E6" w14:textId="77777777" w:rsidR="00876F4E" w:rsidRDefault="00000000">
            <w:pPr>
              <w:spacing w:line="264" w:lineRule="auto"/>
            </w:pPr>
            <w:r>
              <w:rPr>
                <w:b/>
                <w:bCs/>
                <w:color w:val="FFFFFF"/>
                <w:sz w:val="20"/>
                <w:szCs w:val="20"/>
              </w:rPr>
              <w:t>Innhold</w:t>
            </w:r>
          </w:p>
        </w:tc>
      </w:tr>
      <w:tr w:rsidR="00876F4E" w14:paraId="4C070840" w14:textId="77777777">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59D84E5A" w14:textId="77777777" w:rsidR="00876F4E" w:rsidRDefault="00000000">
            <w:pPr>
              <w:spacing w:line="264" w:lineRule="auto"/>
            </w:pPr>
            <w:r>
              <w:rPr>
                <w:b/>
                <w:bCs/>
                <w:sz w:val="20"/>
                <w:szCs w:val="20"/>
              </w:rPr>
              <w:t>ID</w:t>
            </w:r>
          </w:p>
        </w:tc>
        <w:tc>
          <w:tcPr>
            <w:tcW w:w="6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42B42D" w14:textId="77777777" w:rsidR="00876F4E" w:rsidRDefault="00000000">
            <w:pPr>
              <w:spacing w:line="264" w:lineRule="auto"/>
            </w:pPr>
            <w:r>
              <w:rPr>
                <w:sz w:val="20"/>
                <w:szCs w:val="20"/>
              </w:rPr>
              <w:t>Entydig kravnummer (f.eks. BH 5.1).</w:t>
            </w:r>
          </w:p>
        </w:tc>
      </w:tr>
      <w:tr w:rsidR="00876F4E" w14:paraId="75E4192E" w14:textId="77777777">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44D45A4A" w14:textId="77777777" w:rsidR="00876F4E" w:rsidRDefault="00000000">
            <w:pPr>
              <w:spacing w:line="264" w:lineRule="auto"/>
            </w:pPr>
            <w:r>
              <w:rPr>
                <w:b/>
                <w:bCs/>
                <w:sz w:val="20"/>
                <w:szCs w:val="20"/>
              </w:rPr>
              <w:t>Enhet</w:t>
            </w:r>
          </w:p>
        </w:tc>
        <w:tc>
          <w:tcPr>
            <w:tcW w:w="6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19896F6" w14:textId="77777777" w:rsidR="00876F4E" w:rsidRDefault="00000000">
            <w:pPr>
              <w:spacing w:line="264" w:lineRule="auto"/>
            </w:pPr>
            <w:r>
              <w:rPr>
                <w:sz w:val="20"/>
                <w:szCs w:val="20"/>
              </w:rPr>
              <w:t>Tjenesteområde/fagenhet kravet gjelder.</w:t>
            </w:r>
          </w:p>
        </w:tc>
      </w:tr>
      <w:tr w:rsidR="00876F4E" w14:paraId="726581CC" w14:textId="77777777">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4AA6F44B" w14:textId="77777777" w:rsidR="00876F4E" w:rsidRDefault="00000000">
            <w:pPr>
              <w:spacing w:line="264" w:lineRule="auto"/>
            </w:pPr>
            <w:r>
              <w:rPr>
                <w:b/>
                <w:bCs/>
                <w:sz w:val="20"/>
                <w:szCs w:val="20"/>
              </w:rPr>
              <w:t>Rolle</w:t>
            </w:r>
          </w:p>
        </w:tc>
        <w:tc>
          <w:tcPr>
            <w:tcW w:w="6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F6C162" w14:textId="77777777" w:rsidR="00876F4E" w:rsidRDefault="00000000">
            <w:pPr>
              <w:spacing w:line="264" w:lineRule="auto"/>
            </w:pPr>
            <w:r>
              <w:rPr>
                <w:sz w:val="20"/>
                <w:szCs w:val="20"/>
              </w:rPr>
              <w:t xml:space="preserve">Rollen kravet primært gjelder for (f.eks. </w:t>
            </w:r>
            <w:proofErr w:type="spellStart"/>
            <w:r>
              <w:rPr>
                <w:sz w:val="20"/>
                <w:szCs w:val="20"/>
              </w:rPr>
              <w:t>SFO</w:t>
            </w:r>
            <w:proofErr w:type="spellEnd"/>
            <w:r>
              <w:rPr>
                <w:sz w:val="20"/>
                <w:szCs w:val="20"/>
              </w:rPr>
              <w:t>-leder, Foresatt, Rådgiver).</w:t>
            </w:r>
          </w:p>
        </w:tc>
      </w:tr>
      <w:tr w:rsidR="00876F4E" w14:paraId="2E0208F4" w14:textId="77777777">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3B316DF7" w14:textId="77777777" w:rsidR="00876F4E" w:rsidRDefault="00000000">
            <w:pPr>
              <w:spacing w:line="264" w:lineRule="auto"/>
            </w:pPr>
            <w:r>
              <w:rPr>
                <w:b/>
                <w:bCs/>
                <w:sz w:val="20"/>
                <w:szCs w:val="20"/>
              </w:rPr>
              <w:t>Kort beskrivelse</w:t>
            </w:r>
          </w:p>
        </w:tc>
        <w:tc>
          <w:tcPr>
            <w:tcW w:w="6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2547B10" w14:textId="77777777" w:rsidR="00876F4E" w:rsidRDefault="00000000">
            <w:pPr>
              <w:spacing w:line="264" w:lineRule="auto"/>
            </w:pPr>
            <w:r>
              <w:rPr>
                <w:sz w:val="20"/>
                <w:szCs w:val="20"/>
              </w:rPr>
              <w:t>Kort tittel på kravet/brukerhistorien.</w:t>
            </w:r>
          </w:p>
        </w:tc>
      </w:tr>
      <w:tr w:rsidR="00876F4E" w14:paraId="4BF05408" w14:textId="77777777">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1F1E40F3" w14:textId="77777777" w:rsidR="00876F4E" w:rsidRDefault="00000000">
            <w:pPr>
              <w:spacing w:line="264" w:lineRule="auto"/>
            </w:pPr>
            <w:r>
              <w:rPr>
                <w:b/>
                <w:bCs/>
                <w:sz w:val="20"/>
                <w:szCs w:val="20"/>
              </w:rPr>
              <w:t>Utfyllende kravbeskrivelse</w:t>
            </w:r>
          </w:p>
        </w:tc>
        <w:tc>
          <w:tcPr>
            <w:tcW w:w="6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6AE689E" w14:textId="22D74D3C" w:rsidR="00876F4E" w:rsidRDefault="00000000">
            <w:pPr>
              <w:spacing w:line="264" w:lineRule="auto"/>
            </w:pPr>
            <w:r>
              <w:rPr>
                <w:sz w:val="20"/>
                <w:szCs w:val="20"/>
              </w:rPr>
              <w:t>Nærmere beskrivelse av behovet</w:t>
            </w:r>
            <w:r w:rsidR="00A7004C">
              <w:rPr>
                <w:sz w:val="20"/>
                <w:szCs w:val="20"/>
              </w:rPr>
              <w:t xml:space="preserve"> der det er vurdert nødvendig</w:t>
            </w:r>
          </w:p>
        </w:tc>
      </w:tr>
      <w:tr w:rsidR="00876F4E" w14:paraId="0E217CC6" w14:textId="77777777">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5DD4A08E" w14:textId="77777777" w:rsidR="00876F4E" w:rsidRDefault="00000000">
            <w:pPr>
              <w:spacing w:line="264" w:lineRule="auto"/>
            </w:pPr>
            <w:r>
              <w:rPr>
                <w:b/>
                <w:bCs/>
                <w:sz w:val="20"/>
                <w:szCs w:val="20"/>
              </w:rPr>
              <w:t>Kravkode (A/B/C)</w:t>
            </w:r>
          </w:p>
        </w:tc>
        <w:tc>
          <w:tcPr>
            <w:tcW w:w="6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12045C5" w14:textId="77777777" w:rsidR="00876F4E" w:rsidRDefault="00000000">
            <w:pPr>
              <w:spacing w:line="264" w:lineRule="auto"/>
            </w:pPr>
            <w:r>
              <w:rPr>
                <w:sz w:val="20"/>
                <w:szCs w:val="20"/>
              </w:rPr>
              <w:t>Klassifisering av kravet, jf. kapittel 6.</w:t>
            </w:r>
          </w:p>
        </w:tc>
      </w:tr>
      <w:tr w:rsidR="00876F4E" w14:paraId="628D5F16" w14:textId="77777777">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35BC621E" w14:textId="77777777" w:rsidR="00876F4E" w:rsidRDefault="00000000">
            <w:pPr>
              <w:spacing w:line="264" w:lineRule="auto"/>
            </w:pPr>
            <w:r>
              <w:rPr>
                <w:b/>
                <w:bCs/>
                <w:sz w:val="20"/>
                <w:szCs w:val="20"/>
              </w:rPr>
              <w:lastRenderedPageBreak/>
              <w:t>Kravoppfyllelse (J/N/D)</w:t>
            </w:r>
          </w:p>
        </w:tc>
        <w:tc>
          <w:tcPr>
            <w:tcW w:w="6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70CD67E" w14:textId="77777777" w:rsidR="00876F4E" w:rsidRDefault="00000000">
            <w:pPr>
              <w:spacing w:line="264" w:lineRule="auto"/>
            </w:pPr>
            <w:r>
              <w:rPr>
                <w:sz w:val="20"/>
                <w:szCs w:val="20"/>
              </w:rPr>
              <w:t>Leverandørens svar, jf. kapittel 7.</w:t>
            </w:r>
          </w:p>
        </w:tc>
      </w:tr>
      <w:tr w:rsidR="00876F4E" w14:paraId="52D35BE3" w14:textId="77777777">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5FA"/>
            <w:tcMar>
              <w:top w:w="60" w:type="dxa"/>
              <w:left w:w="110" w:type="dxa"/>
              <w:bottom w:w="60" w:type="dxa"/>
              <w:right w:w="110" w:type="dxa"/>
            </w:tcMar>
            <w:vAlign w:val="center"/>
          </w:tcPr>
          <w:p w14:paraId="6485BB7D" w14:textId="77777777" w:rsidR="00876F4E" w:rsidRDefault="00000000">
            <w:pPr>
              <w:spacing w:line="264" w:lineRule="auto"/>
            </w:pPr>
            <w:r>
              <w:rPr>
                <w:b/>
                <w:bCs/>
                <w:sz w:val="20"/>
                <w:szCs w:val="20"/>
              </w:rPr>
              <w:t>Leverandørens løsningsbeskrivelse</w:t>
            </w:r>
          </w:p>
        </w:tc>
        <w:tc>
          <w:tcPr>
            <w:tcW w:w="6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97684D8" w14:textId="77777777" w:rsidR="00876F4E" w:rsidRDefault="00000000">
            <w:pPr>
              <w:spacing w:line="264" w:lineRule="auto"/>
            </w:pPr>
            <w:r>
              <w:rPr>
                <w:sz w:val="20"/>
                <w:szCs w:val="20"/>
              </w:rPr>
              <w:t>Leverandørens beskrivelse med referanse til Bilag 2.</w:t>
            </w:r>
          </w:p>
        </w:tc>
      </w:tr>
    </w:tbl>
    <w:p w14:paraId="1178F241" w14:textId="77777777" w:rsidR="00876F4E" w:rsidRDefault="00000000">
      <w:pPr>
        <w:spacing w:before="80" w:after="120" w:line="276" w:lineRule="auto"/>
      </w:pPr>
      <w:r>
        <w:t xml:space="preserve">Vedlegg for informasjonssikkerhet (G) og opplæring/innføring (H) benytter en noe forenklet variant med kolonnene </w:t>
      </w:r>
      <w:proofErr w:type="spellStart"/>
      <w:r>
        <w:t>Kravnr</w:t>
      </w:r>
      <w:proofErr w:type="spellEnd"/>
      <w:r>
        <w:t>, Kapittel, Krav, Kategori, Kravoppfyllelse og Leverandørens beskrivelse. Innholdsmessig følger de samme logikk som de øvrige matrisene.</w:t>
      </w:r>
    </w:p>
    <w:p w14:paraId="67F25278" w14:textId="77777777" w:rsidR="00876F4E" w:rsidRDefault="00000000">
      <w:pPr>
        <w:pStyle w:val="Overskrift1"/>
      </w:pPr>
      <w:bookmarkStart w:id="14" w:name="_Toc233618049"/>
      <w:proofErr w:type="gramStart"/>
      <w:r>
        <w:t>6  Kravkoder</w:t>
      </w:r>
      <w:proofErr w:type="gramEnd"/>
      <w:r>
        <w:t xml:space="preserve"> og kravkategorier</w:t>
      </w:r>
      <w:bookmarkEnd w:id="14"/>
    </w:p>
    <w:p w14:paraId="5652C1E6" w14:textId="77777777" w:rsidR="00876F4E" w:rsidRDefault="00000000">
      <w:pPr>
        <w:spacing w:after="120" w:line="276" w:lineRule="auto"/>
      </w:pPr>
      <w:r>
        <w:t>Brukerhistorier, krav og integrasjoner er prioritert ut fra kravkode A, B og C:</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2400"/>
        <w:gridCol w:w="5860"/>
      </w:tblGrid>
      <w:tr w:rsidR="00876F4E" w14:paraId="4E511F0E" w14:textId="77777777">
        <w:tblPrEx>
          <w:tblCellMar>
            <w:top w:w="0" w:type="dxa"/>
            <w:bottom w:w="0" w:type="dxa"/>
          </w:tblCellMar>
        </w:tblPrEx>
        <w:trPr>
          <w:tblHeader/>
        </w:trPr>
        <w:tc>
          <w:tcPr>
            <w:tcW w:w="11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3FE57B82" w14:textId="77777777" w:rsidR="00876F4E" w:rsidRDefault="00000000">
            <w:pPr>
              <w:spacing w:line="264" w:lineRule="auto"/>
            </w:pPr>
            <w:r>
              <w:rPr>
                <w:b/>
                <w:bCs/>
                <w:color w:val="FFFFFF"/>
                <w:sz w:val="20"/>
                <w:szCs w:val="20"/>
              </w:rPr>
              <w:t>Kode</w:t>
            </w:r>
          </w:p>
        </w:tc>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61BFF3BB" w14:textId="77777777" w:rsidR="00876F4E" w:rsidRDefault="00000000">
            <w:pPr>
              <w:spacing w:line="264" w:lineRule="auto"/>
            </w:pPr>
            <w:r>
              <w:rPr>
                <w:b/>
                <w:bCs/>
                <w:color w:val="FFFFFF"/>
                <w:sz w:val="20"/>
                <w:szCs w:val="20"/>
              </w:rPr>
              <w:t>Betydning</w:t>
            </w:r>
          </w:p>
        </w:tc>
        <w:tc>
          <w:tcPr>
            <w:tcW w:w="5860" w:type="dxa"/>
            <w:tcBorders>
              <w:top w:val="single" w:sz="4" w:space="0" w:color="BFBFBF"/>
              <w:left w:val="single" w:sz="4" w:space="0" w:color="BFBFBF"/>
              <w:bottom w:val="single" w:sz="4" w:space="0" w:color="BFBFBF"/>
              <w:right w:val="single" w:sz="4" w:space="0" w:color="BFBFBF"/>
            </w:tcBorders>
            <w:shd w:val="clear" w:color="auto" w:fill="1F3864"/>
            <w:tcMar>
              <w:top w:w="60" w:type="dxa"/>
              <w:left w:w="110" w:type="dxa"/>
              <w:bottom w:w="60" w:type="dxa"/>
              <w:right w:w="110" w:type="dxa"/>
            </w:tcMar>
            <w:vAlign w:val="center"/>
          </w:tcPr>
          <w:p w14:paraId="1BF62E0B" w14:textId="77777777" w:rsidR="00876F4E" w:rsidRDefault="00000000">
            <w:pPr>
              <w:spacing w:line="264" w:lineRule="auto"/>
            </w:pPr>
            <w:r>
              <w:rPr>
                <w:b/>
                <w:bCs/>
                <w:color w:val="FFFFFF"/>
                <w:sz w:val="20"/>
                <w:szCs w:val="20"/>
              </w:rPr>
              <w:t>Beskrivelse</w:t>
            </w:r>
          </w:p>
        </w:tc>
      </w:tr>
      <w:tr w:rsidR="00876F4E" w14:paraId="140A9C3D" w14:textId="77777777">
        <w:tblPrEx>
          <w:tblCellMar>
            <w:top w:w="0" w:type="dxa"/>
            <w:bottom w:w="0" w:type="dxa"/>
          </w:tblCellMar>
        </w:tblPrEx>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9214BBB" w14:textId="77777777" w:rsidR="00876F4E" w:rsidRDefault="00000000">
            <w:pPr>
              <w:spacing w:line="264" w:lineRule="auto"/>
              <w:jc w:val="center"/>
            </w:pPr>
            <w:r>
              <w:rPr>
                <w:b/>
                <w:bCs/>
              </w:rPr>
              <w:t>A</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D631123" w14:textId="77777777" w:rsidR="00876F4E" w:rsidRDefault="00000000">
            <w:pPr>
              <w:spacing w:line="264" w:lineRule="auto"/>
            </w:pPr>
            <w:r>
              <w:rPr>
                <w:b/>
                <w:bCs/>
                <w:sz w:val="20"/>
                <w:szCs w:val="20"/>
              </w:rPr>
              <w:t>Skal</w:t>
            </w:r>
          </w:p>
        </w:tc>
        <w:tc>
          <w:tcPr>
            <w:tcW w:w="58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953B23" w14:textId="77777777" w:rsidR="00876F4E" w:rsidRDefault="00000000">
            <w:pPr>
              <w:spacing w:line="264" w:lineRule="auto"/>
            </w:pPr>
            <w:r>
              <w:rPr>
                <w:sz w:val="20"/>
                <w:szCs w:val="20"/>
              </w:rPr>
              <w:t>Krav som skal håndteres i løsningen. A-krav er minstekrav som må være oppfylt for at tilbudet skal anses å tilfredsstille kravspesifikasjonen.</w:t>
            </w:r>
          </w:p>
        </w:tc>
      </w:tr>
      <w:tr w:rsidR="00876F4E" w14:paraId="67A22D57" w14:textId="77777777">
        <w:tblPrEx>
          <w:tblCellMar>
            <w:top w:w="0" w:type="dxa"/>
            <w:bottom w:w="0" w:type="dxa"/>
          </w:tblCellMar>
        </w:tblPrEx>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6188090" w14:textId="77777777" w:rsidR="00876F4E" w:rsidRDefault="00000000">
            <w:pPr>
              <w:spacing w:line="264" w:lineRule="auto"/>
              <w:jc w:val="center"/>
            </w:pPr>
            <w:r>
              <w:rPr>
                <w:b/>
                <w:bCs/>
              </w:rPr>
              <w:t>B</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508FB31" w14:textId="77777777" w:rsidR="00876F4E" w:rsidRDefault="00000000">
            <w:pPr>
              <w:spacing w:line="264" w:lineRule="auto"/>
            </w:pPr>
            <w:r>
              <w:rPr>
                <w:b/>
                <w:bCs/>
                <w:sz w:val="20"/>
                <w:szCs w:val="20"/>
              </w:rPr>
              <w:t>Bør</w:t>
            </w:r>
          </w:p>
        </w:tc>
        <w:tc>
          <w:tcPr>
            <w:tcW w:w="58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994969" w14:textId="77777777" w:rsidR="00876F4E" w:rsidRDefault="00000000">
            <w:pPr>
              <w:spacing w:line="264" w:lineRule="auto"/>
            </w:pPr>
            <w:r>
              <w:rPr>
                <w:sz w:val="20"/>
                <w:szCs w:val="20"/>
              </w:rPr>
              <w:t>Krav som bør håndteres i løsningen.</w:t>
            </w:r>
          </w:p>
        </w:tc>
      </w:tr>
      <w:tr w:rsidR="00876F4E" w14:paraId="49F5D7E9" w14:textId="77777777">
        <w:tblPrEx>
          <w:tblCellMar>
            <w:top w:w="0" w:type="dxa"/>
            <w:bottom w:w="0" w:type="dxa"/>
          </w:tblCellMar>
        </w:tblPrEx>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3B24788" w14:textId="77777777" w:rsidR="00876F4E" w:rsidRDefault="00000000">
            <w:pPr>
              <w:spacing w:line="264" w:lineRule="auto"/>
              <w:jc w:val="center"/>
            </w:pPr>
            <w:r>
              <w:rPr>
                <w:b/>
                <w:bCs/>
              </w:rPr>
              <w:t>C</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96F1FF1" w14:textId="77777777" w:rsidR="00876F4E" w:rsidRDefault="00000000">
            <w:pPr>
              <w:spacing w:line="264" w:lineRule="auto"/>
            </w:pPr>
            <w:r>
              <w:rPr>
                <w:b/>
                <w:bCs/>
                <w:sz w:val="20"/>
                <w:szCs w:val="20"/>
              </w:rPr>
              <w:t>Ønskelig</w:t>
            </w:r>
          </w:p>
        </w:tc>
        <w:tc>
          <w:tcPr>
            <w:tcW w:w="58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7296433" w14:textId="77777777" w:rsidR="00876F4E" w:rsidRDefault="00000000">
            <w:pPr>
              <w:spacing w:line="264" w:lineRule="auto"/>
            </w:pPr>
            <w:r>
              <w:rPr>
                <w:sz w:val="20"/>
                <w:szCs w:val="20"/>
              </w:rPr>
              <w:t>Krav som er ønskelig håndtert i løsningen.</w:t>
            </w:r>
          </w:p>
        </w:tc>
      </w:tr>
    </w:tbl>
    <w:p w14:paraId="7768E83F" w14:textId="77777777" w:rsidR="00876F4E" w:rsidRDefault="00000000">
      <w:pPr>
        <w:spacing w:before="80" w:after="120" w:line="276" w:lineRule="auto"/>
      </w:pPr>
      <w:r>
        <w:t>A-krav er minstekrav, men ikke absolutte minstekrav. Et hvert avvik fra kravspesifikasjonen medfører ikke automatisk avvisning. Ved avvik vil oppdragsgiver vurdere avvikets størrelse, betydningen for oppdragsgiver og betydningen for konkurransen, herunder hvor stor betydning det enkelte kravet har for leveransen som helhet. Det presiseres at ett enkelt avvik kan være vesentlig.</w:t>
      </w:r>
    </w:p>
    <w:p w14:paraId="0EA2BA97" w14:textId="77777777" w:rsidR="00876F4E" w:rsidRDefault="00000000">
      <w:pPr>
        <w:pStyle w:val="Overskrift1"/>
      </w:pPr>
      <w:bookmarkStart w:id="15" w:name="_Toc233618050"/>
      <w:proofErr w:type="gramStart"/>
      <w:r>
        <w:t>7  Utfylling</w:t>
      </w:r>
      <w:proofErr w:type="gramEnd"/>
      <w:r>
        <w:t xml:space="preserve"> og besvarelse</w:t>
      </w:r>
      <w:bookmarkEnd w:id="15"/>
    </w:p>
    <w:p w14:paraId="13DCF685" w14:textId="77777777" w:rsidR="00876F4E" w:rsidRDefault="00000000">
      <w:pPr>
        <w:spacing w:after="120" w:line="276" w:lineRule="auto"/>
      </w:pPr>
      <w:r>
        <w:t>Leverandøren skal besvare hvert krav ved å angi i hvilken grad kravet oppfylles, og ved å beskrive løsningen med referanse til Bilag 2. Der leverandøren mener kravet kan dekkes på en alternativ måte, skal det beskrives hvordan kravet er tenkt håndtert.</w:t>
      </w:r>
    </w:p>
    <w:p w14:paraId="1EEA009E" w14:textId="77777777" w:rsidR="00876F4E" w:rsidRDefault="00000000">
      <w:pPr>
        <w:pStyle w:val="Overskrift2"/>
      </w:pPr>
      <w:bookmarkStart w:id="16" w:name="_Toc233618051"/>
      <w:proofErr w:type="gramStart"/>
      <w:r>
        <w:t>7.1  Svar</w:t>
      </w:r>
      <w:proofErr w:type="gramEnd"/>
      <w:r>
        <w:t xml:space="preserve"> på kravoppfyllelse</w:t>
      </w:r>
      <w:bookmarkEnd w:id="16"/>
    </w:p>
    <w:p w14:paraId="12267F00" w14:textId="77777777" w:rsidR="00876F4E" w:rsidRDefault="00000000">
      <w:pPr>
        <w:spacing w:after="120" w:line="276" w:lineRule="auto"/>
      </w:pPr>
      <w:r>
        <w:t>Kolonnen «Kravoppfyllelse (J/N/D)» fylles ut etter følgende skala:</w:t>
      </w:r>
    </w:p>
    <w:p w14:paraId="69E2CF0E" w14:textId="77777777" w:rsidR="00876F4E" w:rsidRDefault="00000000">
      <w:pPr>
        <w:pStyle w:val="Listeavsnitt"/>
        <w:numPr>
          <w:ilvl w:val="0"/>
          <w:numId w:val="2"/>
        </w:numPr>
        <w:spacing w:after="80" w:line="276" w:lineRule="auto"/>
      </w:pPr>
      <w:r>
        <w:t>J – Tilbudt løsning dekker kravet.</w:t>
      </w:r>
    </w:p>
    <w:p w14:paraId="3D2E44CC" w14:textId="77777777" w:rsidR="00876F4E" w:rsidRDefault="00000000">
      <w:pPr>
        <w:pStyle w:val="Listeavsnitt"/>
        <w:numPr>
          <w:ilvl w:val="0"/>
          <w:numId w:val="2"/>
        </w:numPr>
        <w:spacing w:after="80" w:line="276" w:lineRule="auto"/>
      </w:pPr>
      <w:r>
        <w:t>N – Tilbudt løsning dekker ikke kravet.</w:t>
      </w:r>
    </w:p>
    <w:p w14:paraId="3312117D" w14:textId="77777777" w:rsidR="00876F4E" w:rsidRDefault="00000000">
      <w:pPr>
        <w:pStyle w:val="Listeavsnitt"/>
        <w:numPr>
          <w:ilvl w:val="0"/>
          <w:numId w:val="2"/>
        </w:numPr>
        <w:spacing w:after="80" w:line="276" w:lineRule="auto"/>
      </w:pPr>
      <w:r>
        <w:t>D – Tilbudt løsning dekker kravet delvis / med en alternativ løsning som dekker behovet. Alternativ løsning skal beskrives.</w:t>
      </w:r>
    </w:p>
    <w:p w14:paraId="42DD34C5" w14:textId="77777777" w:rsidR="00876F4E" w:rsidRDefault="00000000">
      <w:pPr>
        <w:pStyle w:val="Overskrift2"/>
      </w:pPr>
      <w:bookmarkStart w:id="17" w:name="_Toc233618052"/>
      <w:proofErr w:type="gramStart"/>
      <w:r>
        <w:t>7.2  Leverandørens</w:t>
      </w:r>
      <w:proofErr w:type="gramEnd"/>
      <w:r>
        <w:t xml:space="preserve"> løsningsbeskrivelse</w:t>
      </w:r>
      <w:bookmarkEnd w:id="17"/>
    </w:p>
    <w:p w14:paraId="3B3E3C37" w14:textId="77777777" w:rsidR="00876F4E" w:rsidRDefault="00000000">
      <w:pPr>
        <w:spacing w:after="120" w:line="276" w:lineRule="auto"/>
      </w:pPr>
      <w:r>
        <w:t>I kolonnen for løsningsbeskrivelse gir leverandøren en kort beskrivelse av hvordan kravet oppfylles, med henvisning til relevant punkt i Bilag 2. Utfyllende dokumentasjon legges i Bilag 2. Tomt felt vil bli vurdert som at kravet ikke er besvart.</w:t>
      </w:r>
    </w:p>
    <w:p w14:paraId="5D98CADE" w14:textId="77777777" w:rsidR="00876F4E" w:rsidRDefault="00000000">
      <w:pPr>
        <w:pStyle w:val="Overskrift1"/>
      </w:pPr>
      <w:bookmarkStart w:id="18" w:name="_Toc233618053"/>
      <w:proofErr w:type="gramStart"/>
      <w:r>
        <w:lastRenderedPageBreak/>
        <w:t>8  Evaluering</w:t>
      </w:r>
      <w:proofErr w:type="gramEnd"/>
      <w:r>
        <w:t xml:space="preserve"> av krav</w:t>
      </w:r>
      <w:bookmarkEnd w:id="18"/>
    </w:p>
    <w:p w14:paraId="49AB8C07" w14:textId="77777777" w:rsidR="00876F4E" w:rsidRDefault="00000000">
      <w:pPr>
        <w:spacing w:after="120" w:line="276" w:lineRule="auto"/>
      </w:pPr>
      <w:r>
        <w:t>Kravmatrisene benyttes i evalueringen av tilbudene i tilbudsfasen. Kravkode (A/B/C) og leverandørens svar inngår i grunnlaget for vurdering av oppfyllelsesgrad innenfor hvert tildelingskriterium. Vekting av krav, eventuell poengmodell og kobling til tildelingskriteriene fastsettes i konkurransegrunnlag del 2 (tilbudsfasen). [verifiseres – endelig evalueringsmodell og vekting.]</w:t>
      </w:r>
    </w:p>
    <w:p w14:paraId="5527B92A" w14:textId="77777777" w:rsidR="00876F4E" w:rsidRDefault="00000000">
      <w:pPr>
        <w:pStyle w:val="Overskrift1"/>
      </w:pPr>
      <w:bookmarkStart w:id="19" w:name="_Toc233618054"/>
      <w:proofErr w:type="gramStart"/>
      <w:r>
        <w:t>9  Tverrgående</w:t>
      </w:r>
      <w:proofErr w:type="gramEnd"/>
      <w:r>
        <w:t xml:space="preserve"> føringer og standarder</w:t>
      </w:r>
      <w:bookmarkEnd w:id="19"/>
    </w:p>
    <w:p w14:paraId="6FF76B2E" w14:textId="77777777" w:rsidR="00876F4E" w:rsidRDefault="00000000">
      <w:pPr>
        <w:spacing w:after="120" w:line="276" w:lineRule="auto"/>
      </w:pPr>
      <w:r>
        <w:t>De felles vedleggene fastsetter krav som gjelder på tvers av delavtalene. Følgende rammeverk og standarder ligger til grunn for de tverrgående kravene:</w:t>
      </w:r>
    </w:p>
    <w:p w14:paraId="01D7A546" w14:textId="77777777" w:rsidR="00876F4E" w:rsidRDefault="00000000">
      <w:pPr>
        <w:pStyle w:val="Listeavsnitt"/>
        <w:numPr>
          <w:ilvl w:val="0"/>
          <w:numId w:val="2"/>
        </w:numPr>
        <w:spacing w:after="80" w:line="276" w:lineRule="auto"/>
      </w:pPr>
      <w:r>
        <w:t>Personvern (Vedlegg F): personvernforordningen (</w:t>
      </w:r>
      <w:proofErr w:type="spellStart"/>
      <w:r>
        <w:t>GDPR</w:t>
      </w:r>
      <w:proofErr w:type="spellEnd"/>
      <w:r>
        <w:t>), herunder innebygd personvern og personvern som standardinnstilling (art. 25) og krav til sikkerhet ved behandling (art. 32), samt relevant bransjenorm (Normen).</w:t>
      </w:r>
    </w:p>
    <w:p w14:paraId="48EC0E93" w14:textId="77777777" w:rsidR="00876F4E" w:rsidRDefault="00000000">
      <w:pPr>
        <w:pStyle w:val="Listeavsnitt"/>
        <w:numPr>
          <w:ilvl w:val="0"/>
          <w:numId w:val="2"/>
        </w:numPr>
        <w:spacing w:after="80" w:line="276" w:lineRule="auto"/>
      </w:pPr>
      <w:r>
        <w:t>Informasjonssikkerhet (Vedlegg G): krav til autentisering, autorisasjon, sporbarhet og sikker innlogging, i tråd med oppdragsgivers sikkerhetskrav.</w:t>
      </w:r>
    </w:p>
    <w:p w14:paraId="22F7F453" w14:textId="77777777" w:rsidR="00876F4E" w:rsidRDefault="00000000">
      <w:pPr>
        <w:pStyle w:val="Listeavsnitt"/>
        <w:numPr>
          <w:ilvl w:val="0"/>
          <w:numId w:val="2"/>
        </w:numPr>
        <w:spacing w:after="80" w:line="276" w:lineRule="auto"/>
      </w:pPr>
      <w:r>
        <w:t xml:space="preserve">Arkiv (Vedlegg I): krav til arkivdanning og dokumentasjonsforvaltning i tråd med arkivlova og arkivforskriften, herunder </w:t>
      </w:r>
      <w:proofErr w:type="spellStart"/>
      <w:r>
        <w:t>Noark</w:t>
      </w:r>
      <w:proofErr w:type="spellEnd"/>
      <w:r>
        <w:t xml:space="preserve"> 5 der dette er relevant. [verifiseres – gjeldende versjon av arkivlova og arkivforskriften.]</w:t>
      </w:r>
    </w:p>
    <w:p w14:paraId="1D64D33F" w14:textId="77777777" w:rsidR="00876F4E" w:rsidRDefault="00000000">
      <w:pPr>
        <w:pStyle w:val="Listeavsnitt"/>
        <w:numPr>
          <w:ilvl w:val="0"/>
          <w:numId w:val="2"/>
        </w:numPr>
        <w:spacing w:after="80" w:line="276" w:lineRule="auto"/>
      </w:pPr>
      <w:r>
        <w:t>Integrasjon mot lønn og regnskap (Vedlegg E) og opplæring/innføring (Vedlegg H) som beskrevet i de respektive matrisene.</w:t>
      </w:r>
    </w:p>
    <w:p w14:paraId="5D6C4CB6" w14:textId="393B3A86" w:rsidR="00876F4E" w:rsidRDefault="00876F4E">
      <w:pPr>
        <w:pStyle w:val="Listeavsnitt"/>
        <w:numPr>
          <w:ilvl w:val="0"/>
          <w:numId w:val="3"/>
        </w:numPr>
        <w:spacing w:after="80" w:line="276" w:lineRule="auto"/>
      </w:pPr>
    </w:p>
    <w:sectPr w:rsidR="00876F4E">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D3C12D" w14:textId="77777777" w:rsidR="0034639D" w:rsidRDefault="0034639D">
      <w:r>
        <w:separator/>
      </w:r>
    </w:p>
  </w:endnote>
  <w:endnote w:type="continuationSeparator" w:id="0">
    <w:p w14:paraId="376B47AD" w14:textId="77777777" w:rsidR="0034639D" w:rsidRDefault="0034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A5DEAC" w14:textId="77777777" w:rsidR="00876F4E" w:rsidRDefault="00000000">
    <w:pPr>
      <w:pBdr>
        <w:top w:val="single" w:sz="4" w:space="4" w:color="BDD0EA"/>
      </w:pBdr>
      <w:tabs>
        <w:tab w:val="right" w:pos="9356"/>
      </w:tabs>
      <w:spacing w:before="40"/>
    </w:pPr>
    <w:r>
      <w:rPr>
        <w:color w:val="808080"/>
        <w:sz w:val="16"/>
        <w:szCs w:val="16"/>
      </w:rPr>
      <w:t>Oppvekstadministrative systemer (OAS-26) – v0.9</w:t>
    </w:r>
    <w:r>
      <w:rPr>
        <w:color w:val="808080"/>
        <w:sz w:val="16"/>
        <w:szCs w:val="16"/>
      </w:rPr>
      <w:tab/>
      <w:t xml:space="preserve">Side </w:t>
    </w:r>
    <w:r>
      <w:rPr>
        <w:color w:val="808080"/>
        <w:sz w:val="16"/>
        <w:szCs w:val="16"/>
      </w:rPr>
      <w:fldChar w:fldCharType="begin"/>
    </w:r>
    <w:r>
      <w:rPr>
        <w:color w:val="808080"/>
        <w:sz w:val="16"/>
        <w:szCs w:val="16"/>
      </w:rPr>
      <w:instrText>PAGE</w:instrText>
    </w:r>
    <w:r>
      <w:rPr>
        <w:color w:val="808080"/>
        <w:sz w:val="16"/>
        <w:szCs w:val="16"/>
      </w:rPr>
      <w:fldChar w:fldCharType="separate"/>
    </w:r>
    <w:r w:rsidR="00EB5DEB">
      <w:rPr>
        <w:noProof/>
        <w:color w:val="808080"/>
        <w:sz w:val="16"/>
        <w:szCs w:val="16"/>
      </w:rPr>
      <w:t>1</w:t>
    </w:r>
    <w:r>
      <w:rPr>
        <w:color w:val="808080"/>
        <w:sz w:val="16"/>
        <w:szCs w:val="16"/>
      </w:rPr>
      <w:fldChar w:fldCharType="end"/>
    </w:r>
    <w:r>
      <w:rPr>
        <w:color w:val="808080"/>
        <w:sz w:val="16"/>
        <w:szCs w:val="16"/>
      </w:rPr>
      <w:t xml:space="preserve"> av </w:t>
    </w:r>
    <w:r>
      <w:rPr>
        <w:color w:val="808080"/>
        <w:sz w:val="16"/>
        <w:szCs w:val="16"/>
      </w:rPr>
      <w:fldChar w:fldCharType="begin"/>
    </w:r>
    <w:r>
      <w:rPr>
        <w:color w:val="808080"/>
        <w:sz w:val="16"/>
        <w:szCs w:val="16"/>
      </w:rPr>
      <w:instrText>NUMPAGES</w:instrText>
    </w:r>
    <w:r>
      <w:rPr>
        <w:color w:val="808080"/>
        <w:sz w:val="16"/>
        <w:szCs w:val="16"/>
      </w:rPr>
      <w:fldChar w:fldCharType="separate"/>
    </w:r>
    <w:r w:rsidR="00EB5DEB">
      <w:rPr>
        <w:noProof/>
        <w:color w:val="808080"/>
        <w:sz w:val="16"/>
        <w:szCs w:val="16"/>
      </w:rPr>
      <w:t>2</w:t>
    </w:r>
    <w:r>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DDDEE14" w14:textId="77777777" w:rsidR="0034639D" w:rsidRDefault="0034639D">
      <w:r>
        <w:separator/>
      </w:r>
    </w:p>
  </w:footnote>
  <w:footnote w:type="continuationSeparator" w:id="0">
    <w:p w14:paraId="58FE64F8" w14:textId="77777777" w:rsidR="0034639D" w:rsidRDefault="00346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8F13DD" w14:textId="77777777" w:rsidR="00876F4E" w:rsidRDefault="00000000">
    <w:pPr>
      <w:pBdr>
        <w:bottom w:val="single" w:sz="4" w:space="4" w:color="BDD0EA"/>
      </w:pBdr>
      <w:tabs>
        <w:tab w:val="right" w:pos="9356"/>
      </w:tabs>
    </w:pPr>
    <w:r>
      <w:rPr>
        <w:color w:val="808080"/>
        <w:sz w:val="16"/>
        <w:szCs w:val="16"/>
      </w:rPr>
      <w:t>Bilag 1 – Kundens kravspesifikasjon</w:t>
    </w:r>
    <w:r>
      <w:rPr>
        <w:color w:val="808080"/>
        <w:sz w:val="16"/>
        <w:szCs w:val="16"/>
      </w:rPr>
      <w:tab/>
      <w:t>OAS-26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0DF301A"/>
    <w:multiLevelType w:val="hybridMultilevel"/>
    <w:tmpl w:val="9F62E770"/>
    <w:lvl w:ilvl="0" w:tplc="50AE83F4">
      <w:start w:val="1"/>
      <w:numFmt w:val="bullet"/>
      <w:lvlText w:val="●"/>
      <w:lvlJc w:val="left"/>
      <w:pPr>
        <w:ind w:left="720" w:hanging="360"/>
      </w:pPr>
    </w:lvl>
    <w:lvl w:ilvl="1" w:tplc="A456107C">
      <w:start w:val="1"/>
      <w:numFmt w:val="bullet"/>
      <w:lvlText w:val="○"/>
      <w:lvlJc w:val="left"/>
      <w:pPr>
        <w:ind w:left="1440" w:hanging="360"/>
      </w:pPr>
    </w:lvl>
    <w:lvl w:ilvl="2" w:tplc="CE145EB8">
      <w:start w:val="1"/>
      <w:numFmt w:val="bullet"/>
      <w:lvlText w:val="■"/>
      <w:lvlJc w:val="left"/>
      <w:pPr>
        <w:ind w:left="2160" w:hanging="360"/>
      </w:pPr>
    </w:lvl>
    <w:lvl w:ilvl="3" w:tplc="43486FEE">
      <w:start w:val="1"/>
      <w:numFmt w:val="bullet"/>
      <w:lvlText w:val="●"/>
      <w:lvlJc w:val="left"/>
      <w:pPr>
        <w:ind w:left="2880" w:hanging="360"/>
      </w:pPr>
    </w:lvl>
    <w:lvl w:ilvl="4" w:tplc="71F6480C">
      <w:start w:val="1"/>
      <w:numFmt w:val="bullet"/>
      <w:lvlText w:val="○"/>
      <w:lvlJc w:val="left"/>
      <w:pPr>
        <w:ind w:left="3600" w:hanging="360"/>
      </w:pPr>
    </w:lvl>
    <w:lvl w:ilvl="5" w:tplc="6996262E">
      <w:start w:val="1"/>
      <w:numFmt w:val="bullet"/>
      <w:lvlText w:val="■"/>
      <w:lvlJc w:val="left"/>
      <w:pPr>
        <w:ind w:left="4320" w:hanging="360"/>
      </w:pPr>
    </w:lvl>
    <w:lvl w:ilvl="6" w:tplc="3FB8D38A">
      <w:start w:val="1"/>
      <w:numFmt w:val="bullet"/>
      <w:lvlText w:val="●"/>
      <w:lvlJc w:val="left"/>
      <w:pPr>
        <w:ind w:left="5040" w:hanging="360"/>
      </w:pPr>
    </w:lvl>
    <w:lvl w:ilvl="7" w:tplc="CE60BC50">
      <w:start w:val="1"/>
      <w:numFmt w:val="bullet"/>
      <w:lvlText w:val="●"/>
      <w:lvlJc w:val="left"/>
      <w:pPr>
        <w:ind w:left="5760" w:hanging="360"/>
      </w:pPr>
    </w:lvl>
    <w:lvl w:ilvl="8" w:tplc="F5A2E33A">
      <w:start w:val="1"/>
      <w:numFmt w:val="bullet"/>
      <w:lvlText w:val="●"/>
      <w:lvlJc w:val="left"/>
      <w:pPr>
        <w:ind w:left="6480" w:hanging="360"/>
      </w:pPr>
    </w:lvl>
  </w:abstractNum>
  <w:abstractNum w:abstractNumId="1" w15:restartNumberingAfterBreak="0">
    <w:nsid w:val="6DF80793"/>
    <w:multiLevelType w:val="hybridMultilevel"/>
    <w:tmpl w:val="A79820DC"/>
    <w:lvl w:ilvl="0" w:tplc="E398CA4C">
      <w:start w:val="1"/>
      <w:numFmt w:val="bullet"/>
      <w:lvlText w:val="•"/>
      <w:lvlJc w:val="left"/>
      <w:pPr>
        <w:ind w:left="540" w:hanging="270"/>
      </w:pPr>
    </w:lvl>
    <w:lvl w:ilvl="1" w:tplc="7E8EA0F8">
      <w:numFmt w:val="decimal"/>
      <w:lvlText w:val=""/>
      <w:lvlJc w:val="left"/>
    </w:lvl>
    <w:lvl w:ilvl="2" w:tplc="BD2AAF3E">
      <w:numFmt w:val="decimal"/>
      <w:lvlText w:val=""/>
      <w:lvlJc w:val="left"/>
    </w:lvl>
    <w:lvl w:ilvl="3" w:tplc="5CF82328">
      <w:numFmt w:val="decimal"/>
      <w:lvlText w:val=""/>
      <w:lvlJc w:val="left"/>
    </w:lvl>
    <w:lvl w:ilvl="4" w:tplc="26224BDC">
      <w:numFmt w:val="decimal"/>
      <w:lvlText w:val=""/>
      <w:lvlJc w:val="left"/>
    </w:lvl>
    <w:lvl w:ilvl="5" w:tplc="A9E414DE">
      <w:numFmt w:val="decimal"/>
      <w:lvlText w:val=""/>
      <w:lvlJc w:val="left"/>
    </w:lvl>
    <w:lvl w:ilvl="6" w:tplc="008A0E84">
      <w:numFmt w:val="decimal"/>
      <w:lvlText w:val=""/>
      <w:lvlJc w:val="left"/>
    </w:lvl>
    <w:lvl w:ilvl="7" w:tplc="64FE0070">
      <w:numFmt w:val="decimal"/>
      <w:lvlText w:val=""/>
      <w:lvlJc w:val="left"/>
    </w:lvl>
    <w:lvl w:ilvl="8" w:tplc="3D0C6AC2">
      <w:numFmt w:val="decimal"/>
      <w:lvlText w:val=""/>
      <w:lvlJc w:val="left"/>
    </w:lvl>
  </w:abstractNum>
  <w:abstractNum w:abstractNumId="2" w15:restartNumberingAfterBreak="0">
    <w:nsid w:val="7EA83439"/>
    <w:multiLevelType w:val="hybridMultilevel"/>
    <w:tmpl w:val="7E04FD0A"/>
    <w:lvl w:ilvl="0" w:tplc="26447A3C">
      <w:start w:val="1"/>
      <w:numFmt w:val="decimal"/>
      <w:lvlText w:val="%1."/>
      <w:lvlJc w:val="left"/>
      <w:pPr>
        <w:ind w:left="540" w:hanging="270"/>
      </w:pPr>
    </w:lvl>
    <w:lvl w:ilvl="1" w:tplc="AB1022F8">
      <w:numFmt w:val="decimal"/>
      <w:lvlText w:val=""/>
      <w:lvlJc w:val="left"/>
    </w:lvl>
    <w:lvl w:ilvl="2" w:tplc="FA6CC80C">
      <w:numFmt w:val="decimal"/>
      <w:lvlText w:val=""/>
      <w:lvlJc w:val="left"/>
    </w:lvl>
    <w:lvl w:ilvl="3" w:tplc="E9BECD34">
      <w:numFmt w:val="decimal"/>
      <w:lvlText w:val=""/>
      <w:lvlJc w:val="left"/>
    </w:lvl>
    <w:lvl w:ilvl="4" w:tplc="B97073DC">
      <w:numFmt w:val="decimal"/>
      <w:lvlText w:val=""/>
      <w:lvlJc w:val="left"/>
    </w:lvl>
    <w:lvl w:ilvl="5" w:tplc="24180C5A">
      <w:numFmt w:val="decimal"/>
      <w:lvlText w:val=""/>
      <w:lvlJc w:val="left"/>
    </w:lvl>
    <w:lvl w:ilvl="6" w:tplc="3982AA4A">
      <w:numFmt w:val="decimal"/>
      <w:lvlText w:val=""/>
      <w:lvlJc w:val="left"/>
    </w:lvl>
    <w:lvl w:ilvl="7" w:tplc="4DB4803A">
      <w:numFmt w:val="decimal"/>
      <w:lvlText w:val=""/>
      <w:lvlJc w:val="left"/>
    </w:lvl>
    <w:lvl w:ilvl="8" w:tplc="A8486F7E">
      <w:numFmt w:val="decimal"/>
      <w:lvlText w:val=""/>
      <w:lvlJc w:val="left"/>
    </w:lvl>
  </w:abstractNum>
  <w:num w:numId="1" w16cid:durableId="827131868">
    <w:abstractNumId w:val="0"/>
    <w:lvlOverride w:ilvl="0">
      <w:startOverride w:val="1"/>
    </w:lvlOverride>
  </w:num>
  <w:num w:numId="2" w16cid:durableId="467432149">
    <w:abstractNumId w:val="1"/>
    <w:lvlOverride w:ilvl="0">
      <w:startOverride w:val="1"/>
    </w:lvlOverride>
  </w:num>
  <w:num w:numId="3" w16cid:durableId="2099792815">
    <w:abstractNumId w:val="2"/>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F4E"/>
    <w:rsid w:val="0034639D"/>
    <w:rsid w:val="004047CB"/>
    <w:rsid w:val="00734108"/>
    <w:rsid w:val="00876F4E"/>
    <w:rsid w:val="00A7004C"/>
    <w:rsid w:val="00EB5DE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27D8A179"/>
  <w15:docId w15:val="{C02AAC21-30F5-5C40-A063-F3A9170C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pBdr>
        <w:bottom w:val="single" w:sz="8" w:space="4" w:color="BDD0EA"/>
      </w:pBdr>
      <w:spacing w:before="320" w:after="160"/>
      <w:outlineLvl w:val="0"/>
    </w:pPr>
    <w:rPr>
      <w:b/>
      <w:bCs/>
      <w:color w:val="1F3864"/>
      <w:sz w:val="30"/>
      <w:szCs w:val="30"/>
    </w:rPr>
  </w:style>
  <w:style w:type="paragraph" w:styleId="Overskrift2">
    <w:name w:val="heading 2"/>
    <w:uiPriority w:val="9"/>
    <w:unhideWhenUsed/>
    <w:qFormat/>
    <w:pPr>
      <w:spacing w:before="220" w:after="100"/>
      <w:outlineLvl w:val="1"/>
    </w:pPr>
    <w:rPr>
      <w:b/>
      <w:bCs/>
      <w:color w:val="2E5496"/>
      <w:sz w:val="26"/>
      <w:szCs w:val="26"/>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Fotnotetekst">
    <w:name w:val="footnote text"/>
    <w:link w:val="FotnotetekstTegn"/>
    <w:uiPriority w:val="99"/>
    <w:semiHidden/>
    <w:unhideWhenUsed/>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link w:val="SluttnotetekstTegn"/>
    <w:uiPriority w:val="99"/>
    <w:semiHidden/>
    <w:unhideWhenUsed/>
    <w:rPr>
      <w:sz w:val="20"/>
      <w:szCs w:val="20"/>
    </w:rPr>
  </w:style>
  <w:style w:type="character" w:customStyle="1" w:styleId="SluttnotetekstTegn">
    <w:name w:val="Sluttnotetekst Tegn"/>
    <w:link w:val="Sluttnotetekst"/>
    <w:uiPriority w:val="99"/>
    <w:semiHidden/>
    <w:unhideWhenUsed/>
    <w:rPr>
      <w:sz w:val="20"/>
      <w:szCs w:val="20"/>
    </w:rPr>
  </w:style>
  <w:style w:type="paragraph" w:styleId="INNH1">
    <w:name w:val="toc 1"/>
    <w:basedOn w:val="Normal"/>
    <w:next w:val="Normal"/>
    <w:autoRedefine/>
    <w:uiPriority w:val="39"/>
    <w:unhideWhenUsed/>
    <w:rsid w:val="00EB5DEB"/>
    <w:pPr>
      <w:spacing w:after="100"/>
    </w:pPr>
  </w:style>
  <w:style w:type="paragraph" w:styleId="INNH2">
    <w:name w:val="toc 2"/>
    <w:basedOn w:val="Normal"/>
    <w:next w:val="Normal"/>
    <w:autoRedefine/>
    <w:uiPriority w:val="39"/>
    <w:unhideWhenUsed/>
    <w:rsid w:val="00EB5DE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1938</Words>
  <Characters>10274</Characters>
  <Application>Microsoft Office Word</Application>
  <DocSecurity>0</DocSecurity>
  <Lines>85</Lines>
  <Paragraphs>24</Paragraphs>
  <ScaleCrop>false</ScaleCrop>
  <HeadingPairs>
    <vt:vector size="2" baseType="variant">
      <vt:variant>
        <vt:lpstr>Tittel</vt:lpstr>
      </vt:variant>
      <vt:variant>
        <vt:i4>1</vt:i4>
      </vt:variant>
    </vt:vector>
  </HeadingPairs>
  <TitlesOfParts>
    <vt:vector size="1" baseType="lpstr">
      <vt:lpstr>Bilag 1 - Kundens kravspesifikasjon - OAS-26</vt:lpstr>
    </vt:vector>
  </TitlesOfParts>
  <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1 - Kundens kravspesifikasjon - OAS-26</dc:title>
  <dc:creator>Ikomm AS</dc:creator>
  <cp:lastModifiedBy>Bernt Refsahl</cp:lastModifiedBy>
  <cp:revision>2</cp:revision>
  <dcterms:created xsi:type="dcterms:W3CDTF">2026-06-29T07:34:00Z</dcterms:created>
  <dcterms:modified xsi:type="dcterms:W3CDTF">2026-06-29T07:34:00Z</dcterms:modified>
</cp:coreProperties>
</file>